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E1D59" w:rsidR="005044E6" w:rsidP="00F63C58" w:rsidRDefault="005044E6" w14:paraId="0CD54A18" w14:textId="381463EC">
      <w:pPr>
        <w:pStyle w:val="Default"/>
        <w:spacing w:line="280" w:lineRule="exact"/>
        <w:rPr>
          <w:rFonts w:ascii="Arial" w:hAnsi="Arial" w:cs="Arial"/>
          <w:b/>
          <w:color w:val="auto"/>
          <w:sz w:val="20"/>
          <w:szCs w:val="20"/>
        </w:rPr>
      </w:pPr>
      <w:r w:rsidRPr="006E1D59">
        <w:rPr>
          <w:rFonts w:ascii="Arial" w:hAnsi="Arial" w:cs="Arial"/>
          <w:b/>
          <w:color w:val="auto"/>
          <w:sz w:val="20"/>
          <w:szCs w:val="20"/>
        </w:rPr>
        <w:t>Model handleiding stagevergoeding OSR</w:t>
      </w:r>
      <w:r w:rsidRPr="006E1D59">
        <w:rPr>
          <w:rStyle w:val="Voetnootmarkering"/>
          <w:rFonts w:ascii="Arial" w:hAnsi="Arial" w:cs="Arial"/>
          <w:b/>
          <w:color w:val="auto"/>
          <w:sz w:val="20"/>
          <w:szCs w:val="20"/>
        </w:rPr>
        <w:footnoteReference w:id="1"/>
      </w:r>
    </w:p>
    <w:p w:rsidRPr="006E1D59" w:rsidR="005044E6" w:rsidP="00F63C58" w:rsidRDefault="00B72B88" w14:paraId="5210BCA6" w14:textId="2D51CF1C">
      <w:pPr>
        <w:pStyle w:val="Default"/>
        <w:spacing w:line="280" w:lineRule="exact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September</w:t>
      </w:r>
      <w:r w:rsidRPr="006E1D59" w:rsidR="005044E6">
        <w:rPr>
          <w:rFonts w:ascii="Arial" w:hAnsi="Arial" w:cs="Arial"/>
          <w:b/>
          <w:color w:val="auto"/>
          <w:sz w:val="20"/>
          <w:szCs w:val="20"/>
        </w:rPr>
        <w:t xml:space="preserve"> 202</w:t>
      </w:r>
      <w:r w:rsidR="00CF7271">
        <w:rPr>
          <w:rFonts w:ascii="Arial" w:hAnsi="Arial" w:cs="Arial"/>
          <w:b/>
          <w:color w:val="auto"/>
          <w:sz w:val="20"/>
          <w:szCs w:val="20"/>
        </w:rPr>
        <w:t>5</w:t>
      </w:r>
      <w:r w:rsidRPr="006E1D59" w:rsidR="00372BC2">
        <w:rPr>
          <w:rFonts w:ascii="Arial" w:hAnsi="Arial" w:cs="Arial"/>
          <w:b/>
          <w:color w:val="auto"/>
          <w:sz w:val="20"/>
          <w:szCs w:val="20"/>
        </w:rPr>
        <w:t xml:space="preserve"> (wijziging t.o.v. versie </w:t>
      </w:r>
      <w:r w:rsidR="00CF7271">
        <w:rPr>
          <w:rFonts w:ascii="Arial" w:hAnsi="Arial" w:cs="Arial"/>
          <w:b/>
          <w:color w:val="auto"/>
          <w:sz w:val="20"/>
          <w:szCs w:val="20"/>
        </w:rPr>
        <w:t>november</w:t>
      </w:r>
      <w:r w:rsidRPr="006E1D59" w:rsidR="00372BC2">
        <w:rPr>
          <w:rFonts w:ascii="Arial" w:hAnsi="Arial" w:cs="Arial"/>
          <w:b/>
          <w:color w:val="auto"/>
          <w:sz w:val="20"/>
          <w:szCs w:val="20"/>
        </w:rPr>
        <w:t xml:space="preserve"> 2024: bijlage 1 bedragen </w:t>
      </w:r>
      <w:r w:rsidR="00CF7271">
        <w:rPr>
          <w:rFonts w:ascii="Arial" w:hAnsi="Arial" w:cs="Arial"/>
          <w:b/>
          <w:color w:val="auto"/>
          <w:sz w:val="20"/>
          <w:szCs w:val="20"/>
        </w:rPr>
        <w:t>HALO</w:t>
      </w:r>
      <w:r w:rsidRPr="006E1D59" w:rsidR="00372BC2">
        <w:rPr>
          <w:rFonts w:ascii="Arial" w:hAnsi="Arial" w:cs="Arial"/>
          <w:b/>
          <w:color w:val="auto"/>
          <w:sz w:val="20"/>
          <w:szCs w:val="20"/>
        </w:rPr>
        <w:t xml:space="preserve"> toegevoegd</w:t>
      </w:r>
      <w:r>
        <w:rPr>
          <w:rFonts w:ascii="Arial" w:hAnsi="Arial" w:cs="Arial"/>
          <w:b/>
          <w:color w:val="auto"/>
          <w:sz w:val="20"/>
          <w:szCs w:val="20"/>
        </w:rPr>
        <w:t>, wijziging t.o.v. versie februari 2025: bedragen educatieve minor uitgesplitst naar heel-half jaar</w:t>
      </w:r>
      <w:r w:rsidRPr="006E1D59" w:rsidR="00372BC2">
        <w:rPr>
          <w:rFonts w:ascii="Arial" w:hAnsi="Arial" w:cs="Arial"/>
          <w:b/>
          <w:color w:val="auto"/>
          <w:sz w:val="20"/>
          <w:szCs w:val="20"/>
        </w:rPr>
        <w:t>)</w:t>
      </w:r>
    </w:p>
    <w:p w:rsidRPr="006E1D59" w:rsidR="005044E6" w:rsidP="00F63C58" w:rsidRDefault="005044E6" w14:paraId="1E5AEF14" w14:textId="77777777">
      <w:pPr>
        <w:pStyle w:val="Default"/>
        <w:spacing w:line="280" w:lineRule="exact"/>
        <w:rPr>
          <w:rFonts w:ascii="Arial" w:hAnsi="Arial" w:cs="Arial"/>
          <w:b/>
          <w:color w:val="auto"/>
          <w:sz w:val="20"/>
          <w:szCs w:val="20"/>
        </w:rPr>
      </w:pPr>
    </w:p>
    <w:p w:rsidRPr="006E1D59" w:rsidR="005044E6" w:rsidP="00F63C58" w:rsidRDefault="005044E6" w14:paraId="036725BC" w14:textId="70024D96">
      <w:pPr>
        <w:pStyle w:val="Default"/>
        <w:spacing w:line="280" w:lineRule="exact"/>
        <w:rPr>
          <w:rFonts w:ascii="Arial" w:hAnsi="Arial" w:cs="Arial"/>
          <w:b/>
          <w:color w:val="auto"/>
          <w:sz w:val="20"/>
          <w:szCs w:val="20"/>
        </w:rPr>
      </w:pPr>
      <w:r w:rsidRPr="006E1D59">
        <w:rPr>
          <w:rFonts w:ascii="Arial" w:hAnsi="Arial" w:cs="Arial"/>
          <w:b/>
          <w:color w:val="auto"/>
          <w:sz w:val="20"/>
          <w:szCs w:val="20"/>
        </w:rPr>
        <w:t xml:space="preserve">Verantwoordelijkheden </w:t>
      </w:r>
    </w:p>
    <w:p w:rsidRPr="006E1D59" w:rsidR="005044E6" w:rsidP="00F63C58" w:rsidRDefault="005044E6" w14:paraId="271F58F1" w14:textId="77777777">
      <w:pPr>
        <w:pStyle w:val="Default"/>
        <w:spacing w:line="280" w:lineRule="exact"/>
        <w:rPr>
          <w:rFonts w:ascii="Arial" w:hAnsi="Arial" w:cs="Arial"/>
          <w:color w:val="auto"/>
          <w:sz w:val="20"/>
          <w:szCs w:val="20"/>
        </w:rPr>
      </w:pPr>
      <w:r w:rsidRPr="006E1D59">
        <w:rPr>
          <w:rFonts w:ascii="Arial" w:hAnsi="Arial" w:cs="Arial"/>
          <w:color w:val="auto"/>
          <w:sz w:val="20"/>
          <w:szCs w:val="20"/>
        </w:rPr>
        <w:t xml:space="preserve">Er zijn verschillende partijen betrokken bij het verstrekken van een stagevergoeding. Deze partijen hebben de volgende verantwoordelijkheden: </w:t>
      </w:r>
    </w:p>
    <w:p w:rsidRPr="006E1D59" w:rsidR="005044E6" w:rsidP="000A51CC" w:rsidRDefault="005044E6" w14:paraId="41C23C6B" w14:textId="020000DE">
      <w:pPr>
        <w:pStyle w:val="Default"/>
        <w:numPr>
          <w:ilvl w:val="0"/>
          <w:numId w:val="1"/>
        </w:numPr>
        <w:spacing w:line="280" w:lineRule="exact"/>
        <w:rPr>
          <w:rFonts w:ascii="Arial" w:hAnsi="Arial" w:cs="Arial"/>
          <w:color w:val="auto"/>
          <w:sz w:val="20"/>
          <w:szCs w:val="20"/>
        </w:rPr>
      </w:pPr>
      <w:r w:rsidRPr="006E1D59">
        <w:rPr>
          <w:rFonts w:ascii="Arial" w:hAnsi="Arial" w:cs="Arial"/>
          <w:color w:val="auto"/>
          <w:sz w:val="20"/>
          <w:szCs w:val="20"/>
        </w:rPr>
        <w:t>De student is zelf verantwoordelijk voor het tijdig aanleveren van gegevens en documentatie die vereist zijn voor het uitbetalen van de stagevergoeding</w:t>
      </w:r>
      <w:r w:rsidRPr="006E1D59" w:rsidR="000A51CC">
        <w:rPr>
          <w:rFonts w:ascii="Arial" w:hAnsi="Arial" w:cs="Arial"/>
          <w:color w:val="auto"/>
          <w:sz w:val="20"/>
          <w:szCs w:val="20"/>
        </w:rPr>
        <w:t>.</w:t>
      </w:r>
    </w:p>
    <w:p w:rsidRPr="006E1D59" w:rsidR="005044E6" w:rsidP="00F63C58" w:rsidRDefault="005044E6" w14:paraId="5394A5B8" w14:textId="62DF485E">
      <w:pPr>
        <w:pStyle w:val="Default"/>
        <w:numPr>
          <w:ilvl w:val="0"/>
          <w:numId w:val="1"/>
        </w:numPr>
        <w:spacing w:line="280" w:lineRule="exact"/>
        <w:rPr>
          <w:rFonts w:ascii="Arial" w:hAnsi="Arial" w:cs="Arial"/>
          <w:color w:val="auto"/>
          <w:sz w:val="20"/>
          <w:szCs w:val="20"/>
        </w:rPr>
      </w:pPr>
      <w:r w:rsidRPr="006E1D59">
        <w:rPr>
          <w:rFonts w:ascii="Arial" w:hAnsi="Arial" w:cs="Arial"/>
          <w:color w:val="auto"/>
          <w:sz w:val="20"/>
          <w:szCs w:val="20"/>
        </w:rPr>
        <w:t xml:space="preserve">De schoolopleider op de school is verantwoordelijk voor het delen van informatie over de stage(vergoeding) en meldt langdurige afwezigheid van de student bij de verantwoordelijke </w:t>
      </w:r>
      <w:r w:rsidRPr="006E1D59" w:rsidR="00842E0C">
        <w:rPr>
          <w:rFonts w:ascii="Arial" w:hAnsi="Arial" w:cs="Arial"/>
          <w:color w:val="auto"/>
          <w:sz w:val="20"/>
          <w:szCs w:val="20"/>
        </w:rPr>
        <w:t xml:space="preserve">schoolcoördinator en </w:t>
      </w:r>
      <w:r w:rsidRPr="006E1D59">
        <w:rPr>
          <w:rFonts w:ascii="Arial" w:hAnsi="Arial" w:cs="Arial"/>
          <w:color w:val="auto"/>
          <w:sz w:val="20"/>
          <w:szCs w:val="20"/>
        </w:rPr>
        <w:t>instituutscoördinator.</w:t>
      </w:r>
    </w:p>
    <w:p w:rsidRPr="006E1D59" w:rsidR="005044E6" w:rsidP="00F63C58" w:rsidRDefault="005044E6" w14:paraId="08A65D50" w14:textId="77777777">
      <w:pPr>
        <w:pStyle w:val="Default"/>
        <w:numPr>
          <w:ilvl w:val="0"/>
          <w:numId w:val="1"/>
        </w:numPr>
        <w:spacing w:line="280" w:lineRule="exact"/>
        <w:rPr>
          <w:rFonts w:ascii="Arial" w:hAnsi="Arial" w:cs="Arial"/>
          <w:color w:val="auto"/>
          <w:sz w:val="20"/>
          <w:szCs w:val="20"/>
        </w:rPr>
      </w:pPr>
      <w:r w:rsidRPr="006E1D59">
        <w:rPr>
          <w:rFonts w:ascii="Arial" w:hAnsi="Arial" w:cs="Arial"/>
          <w:color w:val="auto"/>
          <w:sz w:val="20"/>
          <w:szCs w:val="20"/>
        </w:rPr>
        <w:t xml:space="preserve">De personeelsadministratie is verantwoordelijk voor het bieden van de juiste faciliteiten voor het aanvragen, verwerken en uitbetalen van de stagevergoeding. </w:t>
      </w:r>
    </w:p>
    <w:p w:rsidRPr="006E1D59" w:rsidR="005044E6" w:rsidP="00F63C58" w:rsidRDefault="005044E6" w14:paraId="715674E4" w14:textId="77777777">
      <w:pPr>
        <w:pStyle w:val="Default"/>
        <w:numPr>
          <w:ilvl w:val="0"/>
          <w:numId w:val="1"/>
        </w:numPr>
        <w:spacing w:line="280" w:lineRule="exact"/>
        <w:rPr>
          <w:rFonts w:ascii="Arial" w:hAnsi="Arial" w:cs="Arial"/>
          <w:color w:val="auto"/>
          <w:sz w:val="20"/>
          <w:szCs w:val="20"/>
        </w:rPr>
      </w:pPr>
      <w:r w:rsidRPr="006E1D59">
        <w:rPr>
          <w:rFonts w:ascii="Arial" w:hAnsi="Arial" w:cs="Arial"/>
          <w:color w:val="auto"/>
          <w:sz w:val="20"/>
          <w:szCs w:val="20"/>
        </w:rPr>
        <w:t xml:space="preserve">De schoolcoördinator in samenspraak met de instituutscoördinator behoudt supervisie op de processen rondom de stagevergoeding. </w:t>
      </w:r>
    </w:p>
    <w:p w:rsidRPr="006E1D59" w:rsidR="005044E6" w:rsidP="00F63C58" w:rsidRDefault="005044E6" w14:paraId="1CCF3CD3" w14:textId="4866E299">
      <w:pPr>
        <w:pStyle w:val="Normaalweb"/>
        <w:tabs>
          <w:tab w:val="left" w:pos="5664"/>
        </w:tabs>
        <w:spacing w:before="0" w:beforeAutospacing="0" w:after="0" w:afterAutospacing="0" w:line="280" w:lineRule="exact"/>
        <w:rPr>
          <w:rFonts w:ascii="Arial" w:hAnsi="Arial" w:cs="Arial"/>
          <w:b/>
          <w:sz w:val="20"/>
          <w:szCs w:val="20"/>
        </w:rPr>
      </w:pPr>
      <w:r w:rsidRPr="006E1D59">
        <w:rPr>
          <w:rFonts w:ascii="Arial" w:hAnsi="Arial" w:cs="Arial"/>
          <w:b/>
          <w:sz w:val="20"/>
          <w:szCs w:val="20"/>
        </w:rPr>
        <w:tab/>
      </w:r>
    </w:p>
    <w:p w:rsidRPr="006E1D59" w:rsidR="005044E6" w:rsidP="00F63C58" w:rsidRDefault="005044E6" w14:paraId="555D3701" w14:textId="77777777">
      <w:pPr>
        <w:pStyle w:val="Normaalweb"/>
        <w:spacing w:before="0" w:beforeAutospacing="0" w:after="0" w:afterAutospacing="0" w:line="280" w:lineRule="exact"/>
        <w:rPr>
          <w:rFonts w:ascii="Arial" w:hAnsi="Arial" w:cs="Arial"/>
          <w:b/>
          <w:sz w:val="20"/>
          <w:szCs w:val="20"/>
        </w:rPr>
      </w:pPr>
      <w:r w:rsidRPr="006E1D59">
        <w:rPr>
          <w:rFonts w:ascii="Arial" w:hAnsi="Arial" w:cs="Arial"/>
          <w:b/>
          <w:sz w:val="20"/>
          <w:szCs w:val="20"/>
        </w:rPr>
        <w:t>Procedure aanvragen stagevergoeding.</w:t>
      </w:r>
    </w:p>
    <w:p w:rsidRPr="006E1D59" w:rsidR="005044E6" w:rsidP="00F63C58" w:rsidRDefault="005044E6" w14:paraId="7413FEB9" w14:textId="708FFFCE">
      <w:pPr>
        <w:pStyle w:val="Normaalweb"/>
        <w:spacing w:before="0" w:beforeAutospacing="0" w:after="0" w:afterAutospacing="0" w:line="280" w:lineRule="exact"/>
        <w:rPr>
          <w:rFonts w:ascii="Arial" w:hAnsi="Arial" w:cs="Arial"/>
          <w:sz w:val="20"/>
          <w:szCs w:val="20"/>
        </w:rPr>
      </w:pPr>
      <w:r w:rsidRPr="006E1D59">
        <w:rPr>
          <w:rFonts w:ascii="Arial" w:hAnsi="Arial" w:cs="Arial"/>
          <w:sz w:val="20"/>
          <w:szCs w:val="20"/>
        </w:rPr>
        <w:t>Het indienen van een aanvraag voor een stagevergoeding is onderdeel van het aanmeldingsproces van de student binnen</w:t>
      </w:r>
      <w:r w:rsidRPr="006E1D59" w:rsidR="007C552B">
        <w:rPr>
          <w:rFonts w:ascii="Arial" w:hAnsi="Arial" w:cs="Arial"/>
          <w:sz w:val="20"/>
          <w:szCs w:val="20"/>
        </w:rPr>
        <w:t xml:space="preserve"> de OSR</w:t>
      </w:r>
      <w:r w:rsidRPr="006E1D59">
        <w:rPr>
          <w:rFonts w:ascii="Arial" w:hAnsi="Arial" w:cs="Arial"/>
          <w:sz w:val="20"/>
          <w:szCs w:val="20"/>
        </w:rPr>
        <w:t>. Onderstaand overzicht laat de stappen zien die gezet dienen te worden en wie hiervoor verantwoordelijk is.</w:t>
      </w:r>
    </w:p>
    <w:p w:rsidRPr="006E1D59" w:rsidR="005044E6" w:rsidP="00F63C58" w:rsidRDefault="005044E6" w14:paraId="3E1FE57C" w14:textId="77777777">
      <w:pPr>
        <w:pStyle w:val="Normaalweb"/>
        <w:spacing w:before="0" w:beforeAutospacing="0" w:after="0" w:afterAutospacing="0" w:line="280" w:lineRule="exact"/>
        <w:rPr>
          <w:rFonts w:ascii="Arial" w:hAnsi="Arial" w:cs="Arial"/>
          <w:sz w:val="20"/>
          <w:szCs w:val="20"/>
        </w:rPr>
      </w:pPr>
    </w:p>
    <w:tbl>
      <w:tblPr>
        <w:tblStyle w:val="Rastertabel1licht-Accent1"/>
        <w:tblW w:w="9918" w:type="dxa"/>
        <w:tblLayout w:type="fixed"/>
        <w:tblLook w:val="0000" w:firstRow="0" w:lastRow="0" w:firstColumn="0" w:lastColumn="0" w:noHBand="0" w:noVBand="0"/>
      </w:tblPr>
      <w:tblGrid>
        <w:gridCol w:w="846"/>
        <w:gridCol w:w="6379"/>
        <w:gridCol w:w="2693"/>
      </w:tblGrid>
      <w:tr w:rsidRPr="006E1D59" w:rsidR="006E1D59" w:rsidTr="001519BA" w14:paraId="3FC04CF3" w14:textId="77777777">
        <w:trPr>
          <w:trHeight w:val="331"/>
        </w:trPr>
        <w:tc>
          <w:tcPr>
            <w:tcW w:w="846" w:type="dxa"/>
            <w:shd w:val="clear" w:color="auto" w:fill="68BE6C"/>
          </w:tcPr>
          <w:p w:rsidRPr="006E1D59" w:rsidR="005044E6" w:rsidP="00F63C58" w:rsidRDefault="005044E6" w14:paraId="68B39DA3" w14:textId="77777777">
            <w:pPr>
              <w:pStyle w:val="Default"/>
              <w:spacing w:line="280" w:lineRule="exac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E1D59">
              <w:rPr>
                <w:rFonts w:ascii="Arial" w:hAnsi="Arial" w:cs="Arial"/>
                <w:b/>
                <w:color w:val="auto"/>
                <w:sz w:val="20"/>
                <w:szCs w:val="20"/>
              </w:rPr>
              <w:t>stap</w:t>
            </w:r>
          </w:p>
        </w:tc>
        <w:tc>
          <w:tcPr>
            <w:tcW w:w="6379" w:type="dxa"/>
            <w:shd w:val="clear" w:color="auto" w:fill="68BE6C"/>
          </w:tcPr>
          <w:p w:rsidRPr="006E1D59" w:rsidR="005044E6" w:rsidP="00F63C58" w:rsidRDefault="005044E6" w14:paraId="4DB35D04" w14:textId="77777777">
            <w:pPr>
              <w:pStyle w:val="Default"/>
              <w:spacing w:line="280" w:lineRule="exac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E1D59">
              <w:rPr>
                <w:rFonts w:ascii="Arial" w:hAnsi="Arial" w:cs="Arial"/>
                <w:b/>
                <w:color w:val="auto"/>
                <w:sz w:val="20"/>
                <w:szCs w:val="20"/>
              </w:rPr>
              <w:t>Actie</w:t>
            </w:r>
          </w:p>
        </w:tc>
        <w:tc>
          <w:tcPr>
            <w:tcW w:w="2693" w:type="dxa"/>
            <w:shd w:val="clear" w:color="auto" w:fill="68BE6C"/>
          </w:tcPr>
          <w:p w:rsidRPr="006E1D59" w:rsidR="005044E6" w:rsidP="00F63C58" w:rsidRDefault="005044E6" w14:paraId="75044462" w14:textId="77777777">
            <w:pPr>
              <w:pStyle w:val="Default"/>
              <w:spacing w:line="280" w:lineRule="exac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E1D59">
              <w:rPr>
                <w:rFonts w:ascii="Arial" w:hAnsi="Arial" w:cs="Arial"/>
                <w:b/>
                <w:color w:val="auto"/>
                <w:sz w:val="20"/>
                <w:szCs w:val="20"/>
              </w:rPr>
              <w:t>verantwoordelijk</w:t>
            </w:r>
          </w:p>
        </w:tc>
      </w:tr>
      <w:tr w:rsidRPr="006E1D59" w:rsidR="006E1D59" w:rsidTr="001519BA" w14:paraId="25CDBE11" w14:textId="77777777">
        <w:trPr>
          <w:trHeight w:val="331"/>
        </w:trPr>
        <w:tc>
          <w:tcPr>
            <w:tcW w:w="846" w:type="dxa"/>
            <w:shd w:val="clear" w:color="auto" w:fill="D0EACC"/>
          </w:tcPr>
          <w:p w:rsidRPr="006E1D59" w:rsidR="005044E6" w:rsidP="00F63C58" w:rsidRDefault="005044E6" w14:paraId="4F54EF1A" w14:textId="77777777">
            <w:pPr>
              <w:pStyle w:val="Default"/>
              <w:spacing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1D59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</w:p>
        </w:tc>
        <w:tc>
          <w:tcPr>
            <w:tcW w:w="6379" w:type="dxa"/>
          </w:tcPr>
          <w:p w:rsidRPr="006E1D59" w:rsidR="005044E6" w:rsidP="00F63C58" w:rsidRDefault="005044E6" w14:paraId="086596B5" w14:textId="77777777">
            <w:pPr>
              <w:pStyle w:val="Default"/>
              <w:spacing w:line="280" w:lineRule="exac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E1D59">
              <w:rPr>
                <w:rFonts w:ascii="Arial" w:hAnsi="Arial" w:cs="Arial"/>
                <w:b/>
                <w:color w:val="auto"/>
                <w:sz w:val="20"/>
                <w:szCs w:val="20"/>
              </w:rPr>
              <w:t>De student meldt zich en vult aannameformulier in.</w:t>
            </w:r>
          </w:p>
          <w:p w:rsidRPr="006E1D59" w:rsidR="005044E6" w:rsidP="00F63C58" w:rsidRDefault="005044E6" w14:paraId="3C536490" w14:textId="77777777">
            <w:pPr>
              <w:pStyle w:val="Default"/>
              <w:spacing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1D59">
              <w:rPr>
                <w:rFonts w:ascii="Arial" w:hAnsi="Arial" w:cs="Arial"/>
                <w:color w:val="auto"/>
                <w:sz w:val="20"/>
                <w:szCs w:val="20"/>
              </w:rPr>
              <w:t xml:space="preserve">De student is geplaatst via de opleidingsschool in overleg met het instituut. De student meldt zich bij de schoolcoördinator tijdens een kennismaking of op de eerste stagedag. </w:t>
            </w:r>
          </w:p>
        </w:tc>
        <w:tc>
          <w:tcPr>
            <w:tcW w:w="2693" w:type="dxa"/>
          </w:tcPr>
          <w:p w:rsidRPr="006E1D59" w:rsidR="005044E6" w:rsidP="00F63C58" w:rsidRDefault="005044E6" w14:paraId="6645B4BD" w14:textId="77777777">
            <w:pPr>
              <w:pStyle w:val="Default"/>
              <w:spacing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1D59">
              <w:rPr>
                <w:rFonts w:ascii="Arial" w:hAnsi="Arial" w:cs="Arial"/>
                <w:color w:val="auto"/>
                <w:sz w:val="20"/>
                <w:szCs w:val="20"/>
              </w:rPr>
              <w:t xml:space="preserve">Student </w:t>
            </w:r>
          </w:p>
          <w:p w:rsidRPr="006E1D59" w:rsidR="005044E6" w:rsidP="00F63C58" w:rsidRDefault="005044E6" w14:paraId="1B339AFE" w14:textId="77777777">
            <w:pPr>
              <w:pStyle w:val="Default"/>
              <w:spacing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1D59">
              <w:rPr>
                <w:rFonts w:ascii="Arial" w:hAnsi="Arial" w:cs="Arial"/>
                <w:color w:val="auto"/>
                <w:sz w:val="20"/>
                <w:szCs w:val="20"/>
              </w:rPr>
              <w:t>schoolcoördinator</w:t>
            </w:r>
          </w:p>
        </w:tc>
      </w:tr>
      <w:tr w:rsidRPr="006E1D59" w:rsidR="006E1D59" w:rsidTr="001519BA" w14:paraId="1B1D3A5F" w14:textId="77777777">
        <w:trPr>
          <w:trHeight w:val="438"/>
        </w:trPr>
        <w:tc>
          <w:tcPr>
            <w:tcW w:w="846" w:type="dxa"/>
            <w:shd w:val="clear" w:color="auto" w:fill="D0EACC"/>
          </w:tcPr>
          <w:p w:rsidRPr="006E1D59" w:rsidR="005044E6" w:rsidP="00F63C58" w:rsidRDefault="005044E6" w14:paraId="61016A11" w14:textId="77777777">
            <w:pPr>
              <w:pStyle w:val="Default"/>
              <w:spacing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1D59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6379" w:type="dxa"/>
          </w:tcPr>
          <w:p w:rsidRPr="006E1D59" w:rsidR="005044E6" w:rsidP="00F63C58" w:rsidRDefault="005044E6" w14:paraId="0E4EEA7E" w14:textId="77777777">
            <w:pPr>
              <w:pStyle w:val="Default"/>
              <w:spacing w:line="280" w:lineRule="exac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E1D5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De student ontvangt een </w:t>
            </w:r>
            <w:proofErr w:type="spellStart"/>
            <w:r w:rsidRPr="006E1D59">
              <w:rPr>
                <w:rFonts w:ascii="Arial" w:hAnsi="Arial" w:cs="Arial"/>
                <w:b/>
                <w:color w:val="auto"/>
                <w:sz w:val="20"/>
                <w:szCs w:val="20"/>
              </w:rPr>
              <w:t>benoemingsset</w:t>
            </w:r>
            <w:proofErr w:type="spellEnd"/>
            <w:r w:rsidRPr="006E1D5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. </w:t>
            </w:r>
          </w:p>
          <w:p w:rsidRPr="006E1D59" w:rsidR="005044E6" w:rsidP="00F63C58" w:rsidRDefault="005044E6" w14:paraId="04868EDC" w14:textId="77777777">
            <w:pPr>
              <w:pStyle w:val="Default"/>
              <w:spacing w:line="280" w:lineRule="exac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E1D59">
              <w:rPr>
                <w:rFonts w:ascii="Arial" w:hAnsi="Arial" w:cs="Arial"/>
                <w:color w:val="auto"/>
                <w:sz w:val="20"/>
                <w:szCs w:val="20"/>
              </w:rPr>
              <w:t xml:space="preserve">De student meldt zich aan voor de stagevergoeding door de </w:t>
            </w:r>
            <w:proofErr w:type="spellStart"/>
            <w:r w:rsidRPr="006E1D59">
              <w:rPr>
                <w:rFonts w:ascii="Arial" w:hAnsi="Arial" w:cs="Arial"/>
                <w:color w:val="auto"/>
                <w:sz w:val="20"/>
                <w:szCs w:val="20"/>
              </w:rPr>
              <w:t>benoemingsset</w:t>
            </w:r>
            <w:proofErr w:type="spellEnd"/>
            <w:r w:rsidRPr="006E1D59">
              <w:rPr>
                <w:rFonts w:ascii="Arial" w:hAnsi="Arial" w:cs="Arial"/>
                <w:color w:val="auto"/>
                <w:sz w:val="20"/>
                <w:szCs w:val="20"/>
              </w:rPr>
              <w:t xml:space="preserve"> volledig in te vullen en in te leveren. </w:t>
            </w:r>
          </w:p>
        </w:tc>
        <w:tc>
          <w:tcPr>
            <w:tcW w:w="2693" w:type="dxa"/>
          </w:tcPr>
          <w:p w:rsidRPr="006E1D59" w:rsidR="005044E6" w:rsidP="00F63C58" w:rsidRDefault="005044E6" w14:paraId="39235268" w14:textId="2A740621">
            <w:pPr>
              <w:pStyle w:val="Default"/>
              <w:spacing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1D59">
              <w:rPr>
                <w:rFonts w:ascii="Arial" w:hAnsi="Arial" w:cs="Arial"/>
                <w:color w:val="auto"/>
                <w:sz w:val="20"/>
                <w:szCs w:val="20"/>
              </w:rPr>
              <w:t>Student en schoolcoördinator</w:t>
            </w:r>
            <w:r w:rsidRPr="006E1D59" w:rsidR="00C373DD">
              <w:rPr>
                <w:rStyle w:val="Voetnootmarkering"/>
                <w:rFonts w:ascii="Arial" w:hAnsi="Arial" w:cs="Arial"/>
                <w:color w:val="auto"/>
                <w:sz w:val="20"/>
                <w:szCs w:val="20"/>
              </w:rPr>
              <w:footnoteReference w:id="2"/>
            </w:r>
          </w:p>
        </w:tc>
      </w:tr>
      <w:tr w:rsidRPr="006E1D59" w:rsidR="006E1D59" w:rsidTr="001519BA" w14:paraId="3307BC33" w14:textId="77777777">
        <w:trPr>
          <w:trHeight w:val="449"/>
        </w:trPr>
        <w:tc>
          <w:tcPr>
            <w:tcW w:w="846" w:type="dxa"/>
            <w:shd w:val="clear" w:color="auto" w:fill="D0EACC"/>
          </w:tcPr>
          <w:p w:rsidRPr="006E1D59" w:rsidR="005044E6" w:rsidP="00F63C58" w:rsidRDefault="005044E6" w14:paraId="4B551924" w14:textId="77777777">
            <w:pPr>
              <w:pStyle w:val="Default"/>
              <w:spacing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1D59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</w:p>
        </w:tc>
        <w:tc>
          <w:tcPr>
            <w:tcW w:w="6379" w:type="dxa"/>
          </w:tcPr>
          <w:p w:rsidRPr="006E1D59" w:rsidR="005044E6" w:rsidP="00F63C58" w:rsidRDefault="005044E6" w14:paraId="1AB2509F" w14:textId="77777777">
            <w:pPr>
              <w:pStyle w:val="Default"/>
              <w:spacing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1D5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De student ontvangt de link voor het aanvragen van een VOG. </w:t>
            </w:r>
          </w:p>
        </w:tc>
        <w:tc>
          <w:tcPr>
            <w:tcW w:w="2693" w:type="dxa"/>
          </w:tcPr>
          <w:p w:rsidRPr="006E1D59" w:rsidR="005044E6" w:rsidP="00F63C58" w:rsidRDefault="005044E6" w14:paraId="45CBB5BC" w14:textId="77777777">
            <w:pPr>
              <w:pStyle w:val="Default"/>
              <w:spacing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1D59">
              <w:rPr>
                <w:rFonts w:ascii="Arial" w:hAnsi="Arial" w:cs="Arial"/>
                <w:color w:val="auto"/>
                <w:sz w:val="20"/>
                <w:szCs w:val="20"/>
              </w:rPr>
              <w:t xml:space="preserve">Medewerker personeelsadministratie </w:t>
            </w:r>
          </w:p>
        </w:tc>
      </w:tr>
      <w:tr w:rsidRPr="006E1D59" w:rsidR="006E1D59" w:rsidTr="001519BA" w14:paraId="0C07ADF1" w14:textId="77777777">
        <w:trPr>
          <w:trHeight w:val="757"/>
        </w:trPr>
        <w:tc>
          <w:tcPr>
            <w:tcW w:w="846" w:type="dxa"/>
            <w:shd w:val="clear" w:color="auto" w:fill="D0EACC"/>
          </w:tcPr>
          <w:p w:rsidRPr="006E1D59" w:rsidR="005044E6" w:rsidP="00F63C58" w:rsidRDefault="005044E6" w14:paraId="4ACBAE45" w14:textId="77777777">
            <w:pPr>
              <w:pStyle w:val="Default"/>
              <w:spacing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1D59">
              <w:rPr>
                <w:rFonts w:ascii="Arial" w:hAnsi="Arial" w:cs="Arial"/>
                <w:color w:val="auto"/>
                <w:sz w:val="20"/>
                <w:szCs w:val="20"/>
              </w:rPr>
              <w:t xml:space="preserve">6. </w:t>
            </w:r>
          </w:p>
        </w:tc>
        <w:tc>
          <w:tcPr>
            <w:tcW w:w="6379" w:type="dxa"/>
          </w:tcPr>
          <w:p w:rsidRPr="006E1D59" w:rsidR="005044E6" w:rsidP="00F63C58" w:rsidRDefault="005044E6" w14:paraId="02E95A52" w14:textId="77777777">
            <w:pPr>
              <w:pStyle w:val="Default"/>
              <w:spacing w:line="280" w:lineRule="exac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E1D5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De student vraagt een VOG aan. </w:t>
            </w:r>
          </w:p>
          <w:p w:rsidRPr="006E1D59" w:rsidR="005044E6" w:rsidP="00F63C58" w:rsidRDefault="005044E6" w14:paraId="4D3AB9AE" w14:textId="5CFC9072">
            <w:pPr>
              <w:pStyle w:val="Default"/>
              <w:spacing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1D59">
              <w:rPr>
                <w:rFonts w:ascii="Arial" w:hAnsi="Arial" w:cs="Arial"/>
                <w:color w:val="auto"/>
                <w:sz w:val="20"/>
                <w:szCs w:val="20"/>
              </w:rPr>
              <w:t>De student vraagt tijdig een VOG en declareert de kosten via de personeelsadministratie.</w:t>
            </w:r>
            <w:r w:rsidRPr="006E1D59" w:rsidR="00D56A13">
              <w:rPr>
                <w:rFonts w:ascii="Arial" w:hAnsi="Arial" w:cs="Arial"/>
                <w:color w:val="auto"/>
                <w:sz w:val="20"/>
                <w:szCs w:val="20"/>
              </w:rPr>
              <w:t xml:space="preserve"> De schoolcoördinator houdt het overzicht.</w:t>
            </w:r>
            <w:r w:rsidRPr="006E1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Pr="006E1D59" w:rsidR="005044E6" w:rsidP="00F63C58" w:rsidRDefault="005044E6" w14:paraId="60F22366" w14:textId="77777777">
            <w:pPr>
              <w:pStyle w:val="Default"/>
              <w:spacing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Pr="006E1D59" w:rsidR="005044E6" w:rsidP="00F63C58" w:rsidRDefault="005044E6" w14:paraId="4444F312" w14:textId="5B1FA204">
            <w:pPr>
              <w:pStyle w:val="Default"/>
              <w:spacing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1D59">
              <w:rPr>
                <w:rFonts w:ascii="Arial" w:hAnsi="Arial" w:cs="Arial"/>
                <w:b/>
                <w:color w:val="auto"/>
                <w:sz w:val="20"/>
                <w:szCs w:val="20"/>
              </w:rPr>
              <w:t>Let op!</w:t>
            </w:r>
            <w:r w:rsidRPr="006E1D59">
              <w:rPr>
                <w:rFonts w:ascii="Arial" w:hAnsi="Arial" w:cs="Arial"/>
                <w:color w:val="auto"/>
                <w:sz w:val="20"/>
                <w:szCs w:val="20"/>
              </w:rPr>
              <w:t xml:space="preserve"> De uiterlijke aanleverdatum van de VOG is afhankelijk van de startdatum van de stage (zie onderstaand ‘Deadlines aanleveren vereiste gegevens en documenten’). </w:t>
            </w:r>
          </w:p>
        </w:tc>
        <w:tc>
          <w:tcPr>
            <w:tcW w:w="2693" w:type="dxa"/>
          </w:tcPr>
          <w:p w:rsidRPr="006E1D59" w:rsidR="005044E6" w:rsidP="00F63C58" w:rsidRDefault="005044E6" w14:paraId="3848A1F1" w14:textId="77777777">
            <w:pPr>
              <w:pStyle w:val="Default"/>
              <w:spacing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1D59">
              <w:rPr>
                <w:rFonts w:ascii="Arial" w:hAnsi="Arial" w:cs="Arial"/>
                <w:color w:val="auto"/>
                <w:sz w:val="20"/>
                <w:szCs w:val="20"/>
              </w:rPr>
              <w:t xml:space="preserve">Student </w:t>
            </w:r>
          </w:p>
          <w:p w:rsidRPr="006E1D59" w:rsidR="00D56A13" w:rsidP="00F63C58" w:rsidRDefault="00D56A13" w14:paraId="2F1CB5E2" w14:textId="77777777">
            <w:pPr>
              <w:pStyle w:val="Default"/>
              <w:spacing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Pr="006E1D59" w:rsidR="00D56A13" w:rsidP="00F63C58" w:rsidRDefault="00D56A13" w14:paraId="242DCC69" w14:textId="1DF7536C">
            <w:pPr>
              <w:pStyle w:val="Default"/>
              <w:spacing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1D59">
              <w:rPr>
                <w:rFonts w:ascii="Arial" w:hAnsi="Arial" w:cs="Arial"/>
                <w:color w:val="auto"/>
                <w:sz w:val="20"/>
                <w:szCs w:val="20"/>
              </w:rPr>
              <w:t>Schoolcoördinator</w:t>
            </w:r>
          </w:p>
        </w:tc>
      </w:tr>
      <w:tr w:rsidRPr="006E1D59" w:rsidR="006E1D59" w:rsidTr="001519BA" w14:paraId="02CB9383" w14:textId="77777777">
        <w:trPr>
          <w:trHeight w:val="236"/>
        </w:trPr>
        <w:tc>
          <w:tcPr>
            <w:tcW w:w="846" w:type="dxa"/>
            <w:shd w:val="clear" w:color="auto" w:fill="D0EACC"/>
          </w:tcPr>
          <w:p w:rsidRPr="006E1D59" w:rsidR="005044E6" w:rsidP="00F63C58" w:rsidRDefault="005044E6" w14:paraId="1DA8A934" w14:textId="77777777">
            <w:pPr>
              <w:pStyle w:val="Default"/>
              <w:spacing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1D59">
              <w:rPr>
                <w:rFonts w:ascii="Arial" w:hAnsi="Arial" w:cs="Arial"/>
                <w:color w:val="auto"/>
                <w:sz w:val="20"/>
                <w:szCs w:val="20"/>
              </w:rPr>
              <w:t xml:space="preserve">7. </w:t>
            </w:r>
          </w:p>
        </w:tc>
        <w:tc>
          <w:tcPr>
            <w:tcW w:w="6379" w:type="dxa"/>
          </w:tcPr>
          <w:p w:rsidRPr="006E1D59" w:rsidR="005044E6" w:rsidP="00F63C58" w:rsidRDefault="005044E6" w14:paraId="6A7001A3" w14:textId="77777777">
            <w:pPr>
              <w:pStyle w:val="Default"/>
              <w:spacing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1D59">
              <w:rPr>
                <w:rFonts w:ascii="Arial" w:hAnsi="Arial" w:cs="Arial"/>
                <w:color w:val="auto"/>
                <w:sz w:val="20"/>
                <w:szCs w:val="20"/>
              </w:rPr>
              <w:t xml:space="preserve">De student levert de </w:t>
            </w:r>
            <w:proofErr w:type="spellStart"/>
            <w:r w:rsidRPr="006E1D59">
              <w:rPr>
                <w:rFonts w:ascii="Arial" w:hAnsi="Arial" w:cs="Arial"/>
                <w:color w:val="auto"/>
                <w:sz w:val="20"/>
                <w:szCs w:val="20"/>
              </w:rPr>
              <w:t>benoemingsset</w:t>
            </w:r>
            <w:proofErr w:type="spellEnd"/>
            <w:r w:rsidRPr="006E1D59">
              <w:rPr>
                <w:rFonts w:ascii="Arial" w:hAnsi="Arial" w:cs="Arial"/>
                <w:color w:val="auto"/>
                <w:sz w:val="20"/>
                <w:szCs w:val="20"/>
              </w:rPr>
              <w:t xml:space="preserve"> met daarbij behorende bijlagen in bij een medewerkers van de personeelsadministratie.</w:t>
            </w:r>
          </w:p>
        </w:tc>
        <w:tc>
          <w:tcPr>
            <w:tcW w:w="2693" w:type="dxa"/>
          </w:tcPr>
          <w:p w:rsidRPr="006E1D59" w:rsidR="005044E6" w:rsidP="00F63C58" w:rsidRDefault="005044E6" w14:paraId="65FBAA92" w14:textId="77777777">
            <w:pPr>
              <w:pStyle w:val="Default"/>
              <w:spacing w:line="28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1D59">
              <w:rPr>
                <w:rFonts w:ascii="Arial" w:hAnsi="Arial" w:cs="Arial"/>
                <w:color w:val="auto"/>
                <w:sz w:val="20"/>
                <w:szCs w:val="20"/>
              </w:rPr>
              <w:t>Medewerker personeelsadministratie</w:t>
            </w:r>
          </w:p>
        </w:tc>
      </w:tr>
    </w:tbl>
    <w:p w:rsidRPr="006E1D59" w:rsidR="005044E6" w:rsidP="00F63C58" w:rsidRDefault="005044E6" w14:paraId="56E6AE5A" w14:textId="77777777">
      <w:pPr>
        <w:spacing w:after="0" w:line="280" w:lineRule="exact"/>
        <w:rPr>
          <w:rFonts w:ascii="Arial" w:hAnsi="Arial" w:cs="Arial"/>
          <w:sz w:val="20"/>
          <w:szCs w:val="20"/>
        </w:rPr>
      </w:pPr>
    </w:p>
    <w:p w:rsidRPr="006E1D59" w:rsidR="005044E6" w:rsidP="00F63C58" w:rsidRDefault="005044E6" w14:paraId="6ABBA184" w14:textId="77777777">
      <w:pPr>
        <w:spacing w:after="0" w:line="280" w:lineRule="exact"/>
        <w:rPr>
          <w:rFonts w:ascii="Arial" w:hAnsi="Arial" w:cs="Arial"/>
          <w:sz w:val="20"/>
          <w:szCs w:val="20"/>
        </w:rPr>
      </w:pPr>
    </w:p>
    <w:p w:rsidRPr="006E1D59" w:rsidR="005044E6" w:rsidP="00F63C58" w:rsidRDefault="005044E6" w14:paraId="3B30283C" w14:textId="77777777">
      <w:pPr>
        <w:spacing w:after="0" w:line="280" w:lineRule="exact"/>
        <w:rPr>
          <w:rFonts w:ascii="Arial" w:hAnsi="Arial" w:cs="Arial"/>
          <w:sz w:val="20"/>
          <w:szCs w:val="20"/>
        </w:rPr>
      </w:pPr>
    </w:p>
    <w:p w:rsidRPr="006E1D59" w:rsidR="005044E6" w:rsidP="00F63C58" w:rsidRDefault="005044E6" w14:paraId="41845320" w14:textId="77777777">
      <w:pPr>
        <w:spacing w:after="0" w:line="280" w:lineRule="exact"/>
        <w:rPr>
          <w:rFonts w:ascii="Arial" w:hAnsi="Arial" w:cs="Arial"/>
          <w:sz w:val="20"/>
          <w:szCs w:val="20"/>
        </w:rPr>
      </w:pPr>
    </w:p>
    <w:p w:rsidRPr="006E1D59" w:rsidR="005044E6" w:rsidP="00F63C58" w:rsidRDefault="005044E6" w14:paraId="0C75B77D" w14:textId="77777777">
      <w:pPr>
        <w:spacing w:after="0" w:line="280" w:lineRule="exact"/>
        <w:rPr>
          <w:rFonts w:ascii="Arial" w:hAnsi="Arial" w:cs="Arial"/>
          <w:sz w:val="20"/>
          <w:szCs w:val="20"/>
        </w:rPr>
      </w:pPr>
    </w:p>
    <w:p w:rsidRPr="006E1D59" w:rsidR="005044E6" w:rsidP="00F63C58" w:rsidRDefault="005044E6" w14:paraId="1B0CE71E" w14:textId="77777777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/>
          <w:sz w:val="20"/>
          <w:szCs w:val="20"/>
        </w:rPr>
      </w:pPr>
    </w:p>
    <w:p w:rsidRPr="006E1D59" w:rsidR="005044E6" w:rsidP="00F63C58" w:rsidRDefault="005044E6" w14:paraId="590B1FEC" w14:textId="77777777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/>
          <w:sz w:val="20"/>
          <w:szCs w:val="20"/>
        </w:rPr>
      </w:pPr>
      <w:r w:rsidRPr="006E1D59">
        <w:rPr>
          <w:rFonts w:ascii="Arial" w:hAnsi="Arial" w:cs="Arial"/>
          <w:b/>
          <w:sz w:val="20"/>
          <w:szCs w:val="20"/>
        </w:rPr>
        <w:t xml:space="preserve">Deadlines aanleveren vereiste gegevens en documenten </w:t>
      </w:r>
    </w:p>
    <w:p w:rsidRPr="006E1D59" w:rsidR="005044E6" w:rsidP="00F63C58" w:rsidRDefault="005044E6" w14:paraId="1AD47927" w14:textId="77777777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:rsidRPr="006E1D59" w:rsidR="00DD59E8" w:rsidP="00DD59E8" w:rsidRDefault="005044E6" w14:paraId="145F802C" w14:textId="5BD7F4EC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  <w:r w:rsidRPr="006E1D59">
        <w:rPr>
          <w:rFonts w:ascii="Arial" w:hAnsi="Arial" w:cs="Arial"/>
          <w:sz w:val="20"/>
          <w:szCs w:val="20"/>
        </w:rPr>
        <w:t>De uiterlijke aanleverdatum van gegevens, VOG en overige documentatie is afhankelijk van de startdatum van de stage</w:t>
      </w:r>
      <w:r w:rsidRPr="006E1D59" w:rsidR="000B2798">
        <w:rPr>
          <w:rFonts w:ascii="Arial" w:hAnsi="Arial" w:cs="Arial"/>
          <w:sz w:val="20"/>
          <w:szCs w:val="20"/>
        </w:rPr>
        <w:t xml:space="preserve">. </w:t>
      </w:r>
      <w:r w:rsidRPr="006E1D59" w:rsidR="000B2798">
        <w:rPr>
          <w:rFonts w:ascii="Arial" w:hAnsi="Arial" w:cs="Arial"/>
          <w:b/>
          <w:bCs/>
          <w:sz w:val="20"/>
          <w:szCs w:val="20"/>
        </w:rPr>
        <w:t xml:space="preserve">De gegevens en de VOG moeten voor aanvang van de stage </w:t>
      </w:r>
      <w:r w:rsidRPr="006E1D59" w:rsidR="00F96FC3">
        <w:rPr>
          <w:rFonts w:ascii="Arial" w:hAnsi="Arial" w:cs="Arial"/>
          <w:b/>
          <w:bCs/>
          <w:sz w:val="20"/>
          <w:szCs w:val="20"/>
        </w:rPr>
        <w:t xml:space="preserve">door de student </w:t>
      </w:r>
      <w:r w:rsidRPr="006E1D59" w:rsidR="000B2798">
        <w:rPr>
          <w:rFonts w:ascii="Arial" w:hAnsi="Arial" w:cs="Arial"/>
          <w:b/>
          <w:bCs/>
          <w:sz w:val="20"/>
          <w:szCs w:val="20"/>
        </w:rPr>
        <w:t>worden aangeleverd</w:t>
      </w:r>
      <w:r w:rsidRPr="006E1D59" w:rsidR="005E0952">
        <w:rPr>
          <w:rFonts w:ascii="Arial" w:hAnsi="Arial" w:cs="Arial"/>
          <w:b/>
          <w:bCs/>
          <w:sz w:val="20"/>
          <w:szCs w:val="20"/>
        </w:rPr>
        <w:t xml:space="preserve"> bij de school</w:t>
      </w:r>
      <w:r w:rsidRPr="006E1D59" w:rsidR="00DD59E8">
        <w:rPr>
          <w:rFonts w:ascii="Arial" w:hAnsi="Arial" w:cs="Arial"/>
          <w:sz w:val="20"/>
          <w:szCs w:val="20"/>
        </w:rPr>
        <w:t xml:space="preserve"> (aanbevolen wordt een week voor aanvang i.v.m. tijdige verwerking)</w:t>
      </w:r>
      <w:r w:rsidRPr="006E1D59" w:rsidR="000B2798">
        <w:rPr>
          <w:rFonts w:ascii="Arial" w:hAnsi="Arial" w:cs="Arial"/>
          <w:sz w:val="20"/>
          <w:szCs w:val="20"/>
        </w:rPr>
        <w:t>.</w:t>
      </w:r>
      <w:r w:rsidRPr="006E1D59" w:rsidR="00740958">
        <w:rPr>
          <w:rFonts w:ascii="Arial" w:hAnsi="Arial" w:cs="Arial"/>
          <w:sz w:val="20"/>
          <w:szCs w:val="20"/>
        </w:rPr>
        <w:t xml:space="preserve"> </w:t>
      </w:r>
      <w:r w:rsidRPr="006E1D59" w:rsidR="00DD59E8">
        <w:rPr>
          <w:rFonts w:ascii="Arial" w:hAnsi="Arial" w:cs="Arial"/>
          <w:sz w:val="20"/>
          <w:szCs w:val="20"/>
        </w:rPr>
        <w:t xml:space="preserve">De </w:t>
      </w:r>
      <w:r w:rsidRPr="006E1D59" w:rsidR="00126FEF">
        <w:rPr>
          <w:rFonts w:ascii="Arial" w:hAnsi="Arial" w:cs="Arial"/>
          <w:sz w:val="20"/>
          <w:szCs w:val="20"/>
        </w:rPr>
        <w:t xml:space="preserve">student heeft recht op een </w:t>
      </w:r>
      <w:r w:rsidRPr="006E1D59" w:rsidR="00DD59E8">
        <w:rPr>
          <w:rFonts w:ascii="Arial" w:hAnsi="Arial" w:cs="Arial"/>
          <w:sz w:val="20"/>
          <w:szCs w:val="20"/>
        </w:rPr>
        <w:t xml:space="preserve">stagevergoeding vanaf </w:t>
      </w:r>
      <w:r w:rsidRPr="006E1D59" w:rsidR="00451828">
        <w:rPr>
          <w:rFonts w:ascii="Arial" w:hAnsi="Arial" w:cs="Arial"/>
          <w:sz w:val="20"/>
          <w:szCs w:val="20"/>
        </w:rPr>
        <w:t>de startdatum van de stage als de student</w:t>
      </w:r>
      <w:r w:rsidRPr="006E1D59" w:rsidR="007C1A51">
        <w:rPr>
          <w:rFonts w:ascii="Arial" w:hAnsi="Arial" w:cs="Arial"/>
          <w:sz w:val="20"/>
          <w:szCs w:val="20"/>
        </w:rPr>
        <w:t xml:space="preserve"> de gegevens en VOG </w:t>
      </w:r>
      <w:r w:rsidRPr="006E1D59" w:rsidR="00897B0C">
        <w:rPr>
          <w:rFonts w:ascii="Arial" w:hAnsi="Arial" w:cs="Arial"/>
          <w:sz w:val="20"/>
          <w:szCs w:val="20"/>
        </w:rPr>
        <w:t>voor de</w:t>
      </w:r>
      <w:r w:rsidRPr="006E1D59" w:rsidR="00126FEF">
        <w:rPr>
          <w:rFonts w:ascii="Arial" w:hAnsi="Arial" w:cs="Arial"/>
          <w:sz w:val="20"/>
          <w:szCs w:val="20"/>
        </w:rPr>
        <w:t>ze</w:t>
      </w:r>
      <w:r w:rsidRPr="006E1D59" w:rsidR="00897B0C">
        <w:rPr>
          <w:rFonts w:ascii="Arial" w:hAnsi="Arial" w:cs="Arial"/>
          <w:sz w:val="20"/>
          <w:szCs w:val="20"/>
        </w:rPr>
        <w:t xml:space="preserve"> start</w:t>
      </w:r>
      <w:r w:rsidRPr="006E1D59" w:rsidR="00126FEF">
        <w:rPr>
          <w:rFonts w:ascii="Arial" w:hAnsi="Arial" w:cs="Arial"/>
          <w:sz w:val="20"/>
          <w:szCs w:val="20"/>
        </w:rPr>
        <w:t>datum</w:t>
      </w:r>
      <w:r w:rsidRPr="006E1D59" w:rsidR="007C1A51">
        <w:rPr>
          <w:rFonts w:ascii="Arial" w:hAnsi="Arial" w:cs="Arial"/>
          <w:sz w:val="20"/>
          <w:szCs w:val="20"/>
        </w:rPr>
        <w:t xml:space="preserve"> heeft aangeleverd. Als de student de gegevens en VOG op een later moment aanlevert, </w:t>
      </w:r>
      <w:r w:rsidRPr="006E1D59" w:rsidR="00124CD9">
        <w:rPr>
          <w:rFonts w:ascii="Arial" w:hAnsi="Arial" w:cs="Arial"/>
          <w:sz w:val="20"/>
          <w:szCs w:val="20"/>
        </w:rPr>
        <w:t>gaat</w:t>
      </w:r>
      <w:r w:rsidRPr="006E1D59" w:rsidR="007C1A51">
        <w:rPr>
          <w:rFonts w:ascii="Arial" w:hAnsi="Arial" w:cs="Arial"/>
          <w:sz w:val="20"/>
          <w:szCs w:val="20"/>
        </w:rPr>
        <w:t xml:space="preserve"> de stagevergoeding </w:t>
      </w:r>
      <w:r w:rsidRPr="006E1D59" w:rsidR="00124CD9">
        <w:rPr>
          <w:rFonts w:ascii="Arial" w:hAnsi="Arial" w:cs="Arial"/>
          <w:sz w:val="20"/>
          <w:szCs w:val="20"/>
        </w:rPr>
        <w:t>in op</w:t>
      </w:r>
      <w:r w:rsidRPr="006E1D59" w:rsidR="007C1A51">
        <w:rPr>
          <w:rFonts w:ascii="Arial" w:hAnsi="Arial" w:cs="Arial"/>
          <w:sz w:val="20"/>
          <w:szCs w:val="20"/>
        </w:rPr>
        <w:t xml:space="preserve"> het </w:t>
      </w:r>
      <w:r w:rsidRPr="006E1D59" w:rsidR="00DD59E8">
        <w:rPr>
          <w:rFonts w:ascii="Arial" w:hAnsi="Arial" w:cs="Arial"/>
          <w:sz w:val="20"/>
          <w:szCs w:val="20"/>
        </w:rPr>
        <w:t xml:space="preserve">moment van </w:t>
      </w:r>
      <w:r w:rsidRPr="006E1D59" w:rsidR="00560103">
        <w:rPr>
          <w:rFonts w:ascii="Arial" w:hAnsi="Arial" w:cs="Arial"/>
          <w:sz w:val="20"/>
          <w:szCs w:val="20"/>
        </w:rPr>
        <w:t>het aanleveren van de gegevens en VOG door de student</w:t>
      </w:r>
      <w:r w:rsidRPr="006E1D59" w:rsidR="00E6702D">
        <w:rPr>
          <w:rStyle w:val="Voetnootmarkering"/>
          <w:rFonts w:ascii="Arial" w:hAnsi="Arial" w:cs="Arial"/>
          <w:sz w:val="20"/>
          <w:szCs w:val="20"/>
        </w:rPr>
        <w:footnoteReference w:id="3"/>
      </w:r>
      <w:r w:rsidRPr="006E1D59" w:rsidR="00560103">
        <w:rPr>
          <w:rFonts w:ascii="Arial" w:hAnsi="Arial" w:cs="Arial"/>
          <w:sz w:val="20"/>
          <w:szCs w:val="20"/>
        </w:rPr>
        <w:t>.</w:t>
      </w:r>
      <w:r w:rsidRPr="006E1D59" w:rsidR="00DD59E8">
        <w:rPr>
          <w:rFonts w:ascii="Arial" w:hAnsi="Arial" w:cs="Arial"/>
          <w:sz w:val="20"/>
          <w:szCs w:val="20"/>
        </w:rPr>
        <w:t xml:space="preserve"> </w:t>
      </w:r>
    </w:p>
    <w:p w:rsidRPr="006E1D59" w:rsidR="005044E6" w:rsidP="00F63C58" w:rsidRDefault="005044E6" w14:paraId="689A755E" w14:textId="77777777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/>
          <w:sz w:val="20"/>
          <w:szCs w:val="20"/>
        </w:rPr>
      </w:pPr>
    </w:p>
    <w:p w:rsidRPr="006E1D59" w:rsidR="005044E6" w:rsidP="00F63C58" w:rsidRDefault="005044E6" w14:paraId="6F97F6F2" w14:textId="77777777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/>
          <w:sz w:val="20"/>
          <w:szCs w:val="20"/>
        </w:rPr>
      </w:pPr>
      <w:r w:rsidRPr="006E1D59">
        <w:rPr>
          <w:rFonts w:ascii="Arial" w:hAnsi="Arial" w:cs="Arial"/>
          <w:b/>
          <w:sz w:val="20"/>
          <w:szCs w:val="20"/>
        </w:rPr>
        <w:t xml:space="preserve">Uitbetaling stagevergoeding </w:t>
      </w:r>
    </w:p>
    <w:p w:rsidRPr="006E1D59" w:rsidR="005044E6" w:rsidP="00F63C58" w:rsidRDefault="005044E6" w14:paraId="33E98E69" w14:textId="77777777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/>
          <w:sz w:val="20"/>
          <w:szCs w:val="20"/>
        </w:rPr>
      </w:pPr>
    </w:p>
    <w:p w:rsidRPr="006E1D59" w:rsidR="005044E6" w:rsidP="00F63C58" w:rsidRDefault="005044E6" w14:paraId="22092C96" w14:textId="4235710D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  <w:r w:rsidRPr="006E1D59">
        <w:rPr>
          <w:rFonts w:ascii="Arial" w:hAnsi="Arial" w:cs="Arial"/>
          <w:sz w:val="20"/>
          <w:szCs w:val="20"/>
        </w:rPr>
        <w:t>De hoogte van de stagevergoeding is afhankelijk van de opleidingsvariant die de</w:t>
      </w:r>
      <w:r w:rsidRPr="006E1D59" w:rsidR="008D3663">
        <w:rPr>
          <w:rFonts w:ascii="Arial" w:hAnsi="Arial" w:cs="Arial"/>
          <w:sz w:val="20"/>
          <w:szCs w:val="20"/>
        </w:rPr>
        <w:t xml:space="preserve"> </w:t>
      </w:r>
      <w:r w:rsidRPr="006E1D59">
        <w:rPr>
          <w:rFonts w:ascii="Arial" w:hAnsi="Arial" w:cs="Arial"/>
          <w:sz w:val="20"/>
          <w:szCs w:val="20"/>
        </w:rPr>
        <w:t>student volgt, het studiejaar</w:t>
      </w:r>
      <w:r w:rsidRPr="006E1D59" w:rsidR="002A5662">
        <w:rPr>
          <w:rFonts w:ascii="Arial" w:hAnsi="Arial" w:cs="Arial"/>
          <w:sz w:val="20"/>
          <w:szCs w:val="20"/>
        </w:rPr>
        <w:t>/niveau</w:t>
      </w:r>
      <w:r w:rsidRPr="006E1D59">
        <w:rPr>
          <w:rFonts w:ascii="Arial" w:hAnsi="Arial" w:cs="Arial"/>
          <w:sz w:val="20"/>
          <w:szCs w:val="20"/>
        </w:rPr>
        <w:t xml:space="preserve"> waarin de student zich bevindt en de duur van de stage. Een overzicht van hoogte van de stagevergoedingen is opgenomen in bijlage 1. </w:t>
      </w:r>
    </w:p>
    <w:p w:rsidRPr="006E1D59" w:rsidR="005044E6" w:rsidP="00F63C58" w:rsidRDefault="005044E6" w14:paraId="5500332F" w14:textId="77777777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  <w:r w:rsidRPr="006E1D59">
        <w:rPr>
          <w:rFonts w:ascii="Arial" w:hAnsi="Arial" w:cs="Arial"/>
          <w:sz w:val="20"/>
          <w:szCs w:val="20"/>
        </w:rPr>
        <w:t xml:space="preserve">Voor de uitbetaling van de stagevergoeding hanteren we de volgende uitgangspunten: </w:t>
      </w:r>
    </w:p>
    <w:p w:rsidRPr="006E1D59" w:rsidR="005044E6" w:rsidP="00F63C58" w:rsidRDefault="005044E6" w14:paraId="03B870DD" w14:textId="7777777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  <w:r w:rsidRPr="006E1D59">
        <w:rPr>
          <w:rFonts w:ascii="Arial" w:hAnsi="Arial" w:cs="Arial"/>
          <w:sz w:val="20"/>
          <w:szCs w:val="20"/>
        </w:rPr>
        <w:t xml:space="preserve">Uitbetaling vindt plaats per stageperiode: semester 1 loopt van september tot </w:t>
      </w:r>
    </w:p>
    <w:p w:rsidRPr="006E1D59" w:rsidR="005044E6" w:rsidP="00F63C58" w:rsidRDefault="005044E6" w14:paraId="55CE7925" w14:textId="77777777">
      <w:pPr>
        <w:pStyle w:val="Lijstalinea"/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  <w:r w:rsidRPr="006E1D59">
        <w:rPr>
          <w:rFonts w:ascii="Arial" w:hAnsi="Arial" w:cs="Arial"/>
          <w:sz w:val="20"/>
          <w:szCs w:val="20"/>
        </w:rPr>
        <w:t xml:space="preserve">en met januari, semester 2 van februari tot en met juni. </w:t>
      </w:r>
    </w:p>
    <w:p w:rsidRPr="006E1D59" w:rsidR="005E2CD9" w:rsidP="005E2CD9" w:rsidRDefault="005044E6" w14:paraId="476250D4" w14:textId="7777777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  <w:r w:rsidRPr="006E1D59">
        <w:rPr>
          <w:rFonts w:ascii="Arial" w:hAnsi="Arial" w:cs="Arial"/>
          <w:sz w:val="20"/>
          <w:szCs w:val="20"/>
        </w:rPr>
        <w:t xml:space="preserve">In juli en augustus vindt er geen uitbetaling plaats. </w:t>
      </w:r>
    </w:p>
    <w:p w:rsidRPr="006E1D59" w:rsidR="005B563B" w:rsidP="005E2CD9" w:rsidRDefault="005B563B" w14:paraId="37B8E677" w14:textId="1A8A3A22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  <w:r w:rsidRPr="006E1D59">
        <w:rPr>
          <w:rFonts w:ascii="Arial" w:hAnsi="Arial" w:cs="Arial"/>
          <w:sz w:val="20"/>
          <w:szCs w:val="20"/>
        </w:rPr>
        <w:t xml:space="preserve">Afhankelijk van de benodigde tijd voor de administratieve verwerking, kan de eerste </w:t>
      </w:r>
      <w:r w:rsidRPr="006E1D59" w:rsidR="00A133A7">
        <w:rPr>
          <w:rFonts w:ascii="Arial" w:hAnsi="Arial" w:cs="Arial"/>
          <w:sz w:val="20"/>
          <w:szCs w:val="20"/>
        </w:rPr>
        <w:t>uit</w:t>
      </w:r>
      <w:r w:rsidRPr="006E1D59">
        <w:rPr>
          <w:rFonts w:ascii="Arial" w:hAnsi="Arial" w:cs="Arial"/>
          <w:sz w:val="20"/>
          <w:szCs w:val="20"/>
        </w:rPr>
        <w:t xml:space="preserve">betaling plaatsvinden </w:t>
      </w:r>
      <w:r w:rsidRPr="006E1D59" w:rsidR="00A133A7">
        <w:rPr>
          <w:rFonts w:ascii="Arial" w:hAnsi="Arial" w:cs="Arial"/>
          <w:sz w:val="20"/>
          <w:szCs w:val="20"/>
        </w:rPr>
        <w:t>in de tweede maand na aanvang van de stage</w:t>
      </w:r>
      <w:r w:rsidRPr="006E1D59" w:rsidR="00A81163">
        <w:rPr>
          <w:rFonts w:ascii="Arial" w:hAnsi="Arial" w:cs="Arial"/>
          <w:sz w:val="20"/>
          <w:szCs w:val="20"/>
        </w:rPr>
        <w:t xml:space="preserve"> (bijv.</w:t>
      </w:r>
      <w:r w:rsidRPr="006E1D59" w:rsidR="00D07E50">
        <w:rPr>
          <w:rFonts w:ascii="Arial" w:hAnsi="Arial" w:cs="Arial"/>
          <w:sz w:val="20"/>
          <w:szCs w:val="20"/>
        </w:rPr>
        <w:t xml:space="preserve"> eerste uitbetaling</w:t>
      </w:r>
      <w:r w:rsidRPr="006E1D59" w:rsidR="00A81163">
        <w:rPr>
          <w:rFonts w:ascii="Arial" w:hAnsi="Arial" w:cs="Arial"/>
          <w:sz w:val="20"/>
          <w:szCs w:val="20"/>
        </w:rPr>
        <w:t xml:space="preserve"> in oktober bij een start in september)</w:t>
      </w:r>
      <w:r w:rsidRPr="006E1D59" w:rsidR="00A133A7">
        <w:rPr>
          <w:rFonts w:ascii="Arial" w:hAnsi="Arial" w:cs="Arial"/>
          <w:sz w:val="20"/>
          <w:szCs w:val="20"/>
        </w:rPr>
        <w:t xml:space="preserve">. In dat geval ontvangt de student met terugwerkende kracht de </w:t>
      </w:r>
      <w:r w:rsidRPr="006E1D59" w:rsidR="00D5569A">
        <w:rPr>
          <w:rFonts w:ascii="Arial" w:hAnsi="Arial" w:cs="Arial"/>
          <w:sz w:val="20"/>
          <w:szCs w:val="20"/>
        </w:rPr>
        <w:t>stagevergoeding van de eerste stagemaand (mits gegevens en VOG tijdig zijn aangeleverd; de stagevergoeding gaat in na aanlevering van gegevens en VOG).</w:t>
      </w:r>
      <w:r w:rsidRPr="006E1D59" w:rsidR="00B62C77">
        <w:rPr>
          <w:rFonts w:ascii="Arial" w:hAnsi="Arial" w:cs="Arial"/>
          <w:sz w:val="20"/>
          <w:szCs w:val="20"/>
        </w:rPr>
        <w:t xml:space="preserve"> </w:t>
      </w:r>
    </w:p>
    <w:p w:rsidRPr="006E1D59" w:rsidR="005044E6" w:rsidP="00F63C58" w:rsidRDefault="005044E6" w14:paraId="40A0D48E" w14:textId="7777777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  <w:r w:rsidRPr="006E1D59">
        <w:rPr>
          <w:rFonts w:ascii="Arial" w:hAnsi="Arial" w:cs="Arial"/>
          <w:sz w:val="20"/>
          <w:szCs w:val="20"/>
        </w:rPr>
        <w:t xml:space="preserve">De vergoeding wordt specifiek toegekend voor de stage. </w:t>
      </w:r>
    </w:p>
    <w:p w:rsidRPr="006E1D59" w:rsidR="000C3347" w:rsidP="00671B12" w:rsidRDefault="000C3347" w14:paraId="1C64C86E" w14:textId="77777777">
      <w:pPr>
        <w:spacing w:after="0" w:line="280" w:lineRule="exact"/>
        <w:rPr>
          <w:rFonts w:ascii="Arial" w:hAnsi="Arial" w:cs="Arial"/>
          <w:sz w:val="20"/>
          <w:szCs w:val="20"/>
        </w:rPr>
      </w:pPr>
      <w:r w:rsidRPr="006E1D59">
        <w:rPr>
          <w:rFonts w:ascii="Arial" w:hAnsi="Arial" w:cs="Arial"/>
          <w:sz w:val="20"/>
          <w:szCs w:val="20"/>
        </w:rPr>
        <w:t xml:space="preserve">De stagevergoeding wordt aan de student betaald gedurende de stageperiode (ook bij eventuele ziekte of tijdelijke afwezigheid). De betaling wordt beëindigd als de stageperiode is afgerond. </w:t>
      </w:r>
    </w:p>
    <w:p w:rsidRPr="006E1D59" w:rsidR="00E57C05" w:rsidP="00671B12" w:rsidRDefault="00E57C05" w14:paraId="08A469B6" w14:textId="77777777">
      <w:pPr>
        <w:spacing w:after="0" w:line="280" w:lineRule="exact"/>
        <w:rPr>
          <w:rFonts w:ascii="Arial" w:hAnsi="Arial" w:cs="Arial"/>
          <w:sz w:val="20"/>
          <w:szCs w:val="20"/>
        </w:rPr>
      </w:pPr>
    </w:p>
    <w:p w:rsidRPr="006E1D59" w:rsidR="00E57C05" w:rsidP="00671B12" w:rsidRDefault="00E57C05" w14:paraId="66C7DB15" w14:textId="446C7DCF">
      <w:pPr>
        <w:spacing w:after="0" w:line="280" w:lineRule="exact"/>
        <w:rPr>
          <w:rFonts w:ascii="Arial" w:hAnsi="Arial" w:cs="Arial"/>
          <w:sz w:val="20"/>
          <w:szCs w:val="20"/>
        </w:rPr>
      </w:pPr>
      <w:r w:rsidRPr="006E1D59">
        <w:rPr>
          <w:rFonts w:ascii="Arial" w:hAnsi="Arial" w:cs="Arial"/>
          <w:sz w:val="20"/>
          <w:szCs w:val="20"/>
        </w:rPr>
        <w:t xml:space="preserve">Voor studenten van </w:t>
      </w:r>
      <w:proofErr w:type="spellStart"/>
      <w:r w:rsidRPr="006E1D59">
        <w:rPr>
          <w:rFonts w:ascii="Arial" w:hAnsi="Arial" w:cs="Arial"/>
          <w:sz w:val="20"/>
          <w:szCs w:val="20"/>
        </w:rPr>
        <w:t>Codarts</w:t>
      </w:r>
      <w:proofErr w:type="spellEnd"/>
      <w:r w:rsidRPr="006E1D59">
        <w:rPr>
          <w:rFonts w:ascii="Arial" w:hAnsi="Arial" w:cs="Arial"/>
          <w:sz w:val="20"/>
          <w:szCs w:val="20"/>
        </w:rPr>
        <w:t xml:space="preserve"> geldt dat de eenmalige vergoeding aan het einde van de stageperiode wordt betaald. </w:t>
      </w:r>
    </w:p>
    <w:p w:rsidRPr="006E1D59" w:rsidR="005044E6" w:rsidP="00F63C58" w:rsidRDefault="005044E6" w14:paraId="7507153D" w14:textId="77777777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:rsidRPr="006E1D59" w:rsidR="005044E6" w:rsidP="00F63C58" w:rsidRDefault="005044E6" w14:paraId="2BC6B435" w14:textId="77777777">
      <w:pPr>
        <w:spacing w:after="0" w:line="280" w:lineRule="exact"/>
        <w:rPr>
          <w:rFonts w:ascii="Arial" w:hAnsi="Arial" w:cs="Arial"/>
          <w:sz w:val="20"/>
          <w:szCs w:val="20"/>
        </w:rPr>
      </w:pPr>
    </w:p>
    <w:p w:rsidRPr="006E1D59" w:rsidR="005044E6" w:rsidP="00F63C58" w:rsidRDefault="005044E6" w14:paraId="00FC103A" w14:textId="77777777">
      <w:pPr>
        <w:spacing w:after="0" w:line="280" w:lineRule="exact"/>
        <w:rPr>
          <w:rFonts w:ascii="Arial" w:hAnsi="Arial" w:cs="Arial"/>
          <w:sz w:val="20"/>
          <w:szCs w:val="20"/>
        </w:rPr>
      </w:pPr>
    </w:p>
    <w:p w:rsidRPr="006E1D59" w:rsidR="00A81163" w:rsidRDefault="00A81163" w14:paraId="0530EFCC" w14:textId="77777777">
      <w:pPr>
        <w:rPr>
          <w:rFonts w:ascii="Arial" w:hAnsi="Arial" w:cs="Arial"/>
          <w:b/>
          <w:sz w:val="20"/>
          <w:szCs w:val="20"/>
        </w:rPr>
      </w:pPr>
      <w:r w:rsidRPr="006E1D59">
        <w:rPr>
          <w:rFonts w:ascii="Arial" w:hAnsi="Arial" w:cs="Arial"/>
          <w:b/>
          <w:sz w:val="20"/>
          <w:szCs w:val="20"/>
        </w:rPr>
        <w:br w:type="page"/>
      </w:r>
    </w:p>
    <w:p w:rsidRPr="006E1D59" w:rsidR="000A51CC" w:rsidP="00F63C58" w:rsidRDefault="005044E6" w14:paraId="435FD7E6" w14:textId="7782E45E">
      <w:pPr>
        <w:spacing w:after="0" w:line="280" w:lineRule="exact"/>
        <w:rPr>
          <w:rFonts w:ascii="Arial" w:hAnsi="Arial" w:cs="Arial"/>
          <w:b/>
          <w:sz w:val="20"/>
          <w:szCs w:val="20"/>
        </w:rPr>
      </w:pPr>
      <w:r w:rsidRPr="006E1D59">
        <w:rPr>
          <w:rFonts w:ascii="Arial" w:hAnsi="Arial" w:cs="Arial"/>
          <w:b/>
          <w:sz w:val="20"/>
          <w:szCs w:val="20"/>
        </w:rPr>
        <w:lastRenderedPageBreak/>
        <w:t xml:space="preserve">Bijlage 1 Overzicht hoogte stagevergoedingen </w:t>
      </w:r>
    </w:p>
    <w:p w:rsidRPr="006E1D59" w:rsidR="007877A5" w:rsidP="00F63C58" w:rsidRDefault="007877A5" w14:paraId="0E3FC595" w14:textId="77777777">
      <w:pPr>
        <w:spacing w:after="0" w:line="280" w:lineRule="exact"/>
        <w:rPr>
          <w:rFonts w:ascii="Arial" w:hAnsi="Arial" w:cs="Arial"/>
          <w:b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6"/>
        <w:gridCol w:w="1727"/>
        <w:gridCol w:w="1842"/>
        <w:gridCol w:w="3397"/>
      </w:tblGrid>
      <w:tr w:rsidRPr="006E1D59" w:rsidR="006E1D59" w:rsidTr="0F1C25EF" w14:paraId="3B11BC08" w14:textId="77777777">
        <w:tc>
          <w:tcPr>
            <w:tcW w:w="2096" w:type="dxa"/>
            <w:shd w:val="clear" w:color="auto" w:fill="68BE6C"/>
            <w:tcMar/>
          </w:tcPr>
          <w:p w:rsidRPr="006E1D59" w:rsidR="00EC7084" w:rsidP="005E0FC0" w:rsidRDefault="00EC7084" w14:paraId="55540A5E" w14:textId="77777777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E1D59">
              <w:rPr>
                <w:rFonts w:ascii="Arial" w:hAnsi="Arial" w:cs="Arial"/>
                <w:b/>
                <w:bCs/>
                <w:sz w:val="20"/>
                <w:szCs w:val="20"/>
              </w:rPr>
              <w:t>Welke opleiding/variant</w:t>
            </w:r>
          </w:p>
        </w:tc>
        <w:tc>
          <w:tcPr>
            <w:tcW w:w="1727" w:type="dxa"/>
            <w:shd w:val="clear" w:color="auto" w:fill="68BE6C"/>
            <w:tcMar/>
          </w:tcPr>
          <w:p w:rsidRPr="006E1D59" w:rsidR="00EC7084" w:rsidP="005E0FC0" w:rsidRDefault="00EC7084" w14:paraId="141E9D3B" w14:textId="77777777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68BE6C"/>
            <w:tcMar/>
          </w:tcPr>
          <w:p w:rsidRPr="006E1D59" w:rsidR="00EC7084" w:rsidP="005E0FC0" w:rsidRDefault="00EC7084" w14:paraId="7582952E" w14:textId="36E2AE75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E1D59">
              <w:rPr>
                <w:rFonts w:ascii="Arial" w:hAnsi="Arial" w:cs="Arial"/>
                <w:b/>
                <w:sz w:val="20"/>
                <w:szCs w:val="20"/>
              </w:rPr>
              <w:t>Bruto bedrag per maand o.b.v. het aantal betaalde stagedagen</w:t>
            </w:r>
            <w:r w:rsidRPr="006E1D59">
              <w:rPr>
                <w:rStyle w:val="Voetnootmarkering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6E1D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97" w:type="dxa"/>
            <w:shd w:val="clear" w:color="auto" w:fill="68BE6C"/>
            <w:tcMar/>
          </w:tcPr>
          <w:p w:rsidRPr="006E1D59" w:rsidR="00EC7084" w:rsidP="005E0FC0" w:rsidRDefault="00EC7084" w14:paraId="2DA2011F" w14:textId="77777777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E1D59">
              <w:rPr>
                <w:rFonts w:ascii="Arial" w:hAnsi="Arial" w:cs="Arial"/>
                <w:b/>
                <w:sz w:val="20"/>
                <w:szCs w:val="20"/>
              </w:rPr>
              <w:t>Aantal betaalde stagedagen</w:t>
            </w:r>
            <w:r w:rsidRPr="006E1D59">
              <w:rPr>
                <w:rStyle w:val="Voetnootmarkering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</w:tr>
      <w:tr w:rsidRPr="006E1D59" w:rsidR="006E1D59" w:rsidTr="0F1C25EF" w14:paraId="42068616" w14:textId="77777777">
        <w:tc>
          <w:tcPr>
            <w:tcW w:w="9062" w:type="dxa"/>
            <w:gridSpan w:val="4"/>
            <w:shd w:val="clear" w:color="auto" w:fill="D0EACC"/>
            <w:tcMar/>
          </w:tcPr>
          <w:p w:rsidRPr="006E1D59" w:rsidR="00EC7084" w:rsidP="005E0FC0" w:rsidRDefault="00EC7084" w14:paraId="32675A78" w14:textId="77777777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E1D59">
              <w:rPr>
                <w:rFonts w:ascii="Arial" w:hAnsi="Arial" w:cs="Arial"/>
                <w:b/>
                <w:sz w:val="20"/>
                <w:szCs w:val="20"/>
              </w:rPr>
              <w:t>Hbo-studenten HR (</w:t>
            </w:r>
            <w:proofErr w:type="spellStart"/>
            <w:r w:rsidRPr="006E1D59">
              <w:rPr>
                <w:rFonts w:ascii="Arial" w:hAnsi="Arial" w:cs="Arial"/>
                <w:b/>
                <w:sz w:val="20"/>
                <w:szCs w:val="20"/>
              </w:rPr>
              <w:t>IvL</w:t>
            </w:r>
            <w:proofErr w:type="spellEnd"/>
            <w:r w:rsidRPr="006E1D5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Pr="006E1D59" w:rsidR="006E1D59" w:rsidTr="0F1C25EF" w14:paraId="6E23E630" w14:textId="77777777">
        <w:tc>
          <w:tcPr>
            <w:tcW w:w="2096" w:type="dxa"/>
            <w:tcMar/>
          </w:tcPr>
          <w:p w:rsidRPr="006E1D59" w:rsidR="00EC7084" w:rsidP="005E0FC0" w:rsidRDefault="00EC7084" w14:paraId="0F52C154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>Voltijd</w:t>
            </w:r>
          </w:p>
        </w:tc>
        <w:tc>
          <w:tcPr>
            <w:tcW w:w="1727" w:type="dxa"/>
            <w:tcMar/>
          </w:tcPr>
          <w:p w:rsidRPr="006E1D59" w:rsidR="00EC7084" w:rsidP="005E0FC0" w:rsidRDefault="00EC7084" w14:paraId="74CF63FE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>Niveau 2</w:t>
            </w:r>
          </w:p>
        </w:tc>
        <w:tc>
          <w:tcPr>
            <w:tcW w:w="1842" w:type="dxa"/>
            <w:tcMar/>
          </w:tcPr>
          <w:p w:rsidRPr="006E1D59" w:rsidR="00EC7084" w:rsidP="005E0FC0" w:rsidRDefault="00EC7084" w14:paraId="533BF51E" w14:textId="77777777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E1D59">
              <w:rPr>
                <w:rFonts w:ascii="Arial" w:hAnsi="Arial" w:cs="Arial"/>
                <w:sz w:val="20"/>
                <w:szCs w:val="20"/>
              </w:rPr>
              <w:t>€100</w:t>
            </w:r>
          </w:p>
        </w:tc>
        <w:tc>
          <w:tcPr>
            <w:tcW w:w="3397" w:type="dxa"/>
            <w:vMerge w:val="restart"/>
            <w:tcMar/>
          </w:tcPr>
          <w:p w:rsidRPr="006E1D59" w:rsidR="00EC7084" w:rsidP="005E0FC0" w:rsidRDefault="00EC7084" w14:paraId="3E3764D4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>2 volle dagen per week</w:t>
            </w:r>
          </w:p>
        </w:tc>
      </w:tr>
      <w:tr w:rsidRPr="006E1D59" w:rsidR="006E1D59" w:rsidTr="0F1C25EF" w14:paraId="0CE72CA9" w14:textId="77777777">
        <w:tc>
          <w:tcPr>
            <w:tcW w:w="2096" w:type="dxa"/>
            <w:tcMar/>
          </w:tcPr>
          <w:p w:rsidRPr="006E1D59" w:rsidR="00EC7084" w:rsidP="005E0FC0" w:rsidRDefault="00EC7084" w14:paraId="7242C315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tcMar/>
          </w:tcPr>
          <w:p w:rsidRPr="006E1D59" w:rsidR="00EC7084" w:rsidP="005E0FC0" w:rsidRDefault="00EC7084" w14:paraId="06430261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>Niveau 3</w:t>
            </w:r>
          </w:p>
        </w:tc>
        <w:tc>
          <w:tcPr>
            <w:tcW w:w="1842" w:type="dxa"/>
            <w:tcMar/>
          </w:tcPr>
          <w:p w:rsidRPr="006E1D59" w:rsidR="00EC7084" w:rsidP="005E0FC0" w:rsidRDefault="00EC7084" w14:paraId="53BEFF8E" w14:textId="77777777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E1D59">
              <w:rPr>
                <w:rFonts w:ascii="Arial" w:hAnsi="Arial" w:cs="Arial"/>
                <w:sz w:val="20"/>
                <w:szCs w:val="20"/>
              </w:rPr>
              <w:t>€250</w:t>
            </w:r>
          </w:p>
        </w:tc>
        <w:tc>
          <w:tcPr>
            <w:tcW w:w="3397" w:type="dxa"/>
            <w:vMerge/>
            <w:tcMar/>
          </w:tcPr>
          <w:p w:rsidRPr="006E1D59" w:rsidR="00EC7084" w:rsidP="005E0FC0" w:rsidRDefault="00EC7084" w14:paraId="615ECCE4" w14:textId="77777777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6E1D59" w:rsidR="006E1D59" w:rsidTr="0F1C25EF" w14:paraId="6A769857" w14:textId="77777777">
        <w:tc>
          <w:tcPr>
            <w:tcW w:w="2096" w:type="dxa"/>
            <w:tcMar/>
          </w:tcPr>
          <w:p w:rsidRPr="006E1D59" w:rsidR="00EC7084" w:rsidP="005E0FC0" w:rsidRDefault="00EC7084" w14:paraId="1BA8FD1A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tcMar/>
          </w:tcPr>
          <w:p w:rsidRPr="006E1D59" w:rsidR="00EC7084" w:rsidP="005E0FC0" w:rsidRDefault="00EC7084" w14:paraId="3D02A0A4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>Niveau 4</w:t>
            </w:r>
          </w:p>
        </w:tc>
        <w:tc>
          <w:tcPr>
            <w:tcW w:w="1842" w:type="dxa"/>
            <w:tcMar/>
          </w:tcPr>
          <w:p w:rsidRPr="006E1D59" w:rsidR="00EC7084" w:rsidP="005E0FC0" w:rsidRDefault="00EC7084" w14:paraId="28D99762" w14:textId="77777777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E1D59">
              <w:rPr>
                <w:rFonts w:ascii="Arial" w:hAnsi="Arial" w:cs="Arial"/>
                <w:sz w:val="20"/>
                <w:szCs w:val="20"/>
              </w:rPr>
              <w:t>€400</w:t>
            </w:r>
          </w:p>
        </w:tc>
        <w:tc>
          <w:tcPr>
            <w:tcW w:w="3397" w:type="dxa"/>
            <w:vMerge/>
            <w:tcMar/>
          </w:tcPr>
          <w:p w:rsidRPr="006E1D59" w:rsidR="00EC7084" w:rsidP="005E0FC0" w:rsidRDefault="00EC7084" w14:paraId="3E916258" w14:textId="77777777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6E1D59" w:rsidR="006E1D59" w:rsidTr="0F1C25EF" w14:paraId="2E11A2F5" w14:textId="77777777">
        <w:tc>
          <w:tcPr>
            <w:tcW w:w="2096" w:type="dxa"/>
            <w:tcMar/>
          </w:tcPr>
          <w:p w:rsidRPr="006E1D59" w:rsidR="00EC7084" w:rsidP="005E0FC0" w:rsidRDefault="00EC7084" w14:paraId="62BF41A8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>Deeltijd</w:t>
            </w:r>
            <w:r w:rsidRPr="006E1D59">
              <w:rPr>
                <w:rStyle w:val="Voetnootmarkering"/>
                <w:rFonts w:ascii="Arial" w:hAnsi="Arial" w:cs="Arial"/>
                <w:bCs/>
                <w:sz w:val="20"/>
                <w:szCs w:val="20"/>
              </w:rPr>
              <w:footnoteReference w:id="6"/>
            </w:r>
          </w:p>
        </w:tc>
        <w:tc>
          <w:tcPr>
            <w:tcW w:w="1727" w:type="dxa"/>
            <w:tcMar/>
          </w:tcPr>
          <w:p w:rsidRPr="006E1D59" w:rsidR="00EC7084" w:rsidP="005E0FC0" w:rsidRDefault="00EC7084" w14:paraId="5E46B421" w14:textId="77777777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>Niveau 2 – verdiepingsfase</w:t>
            </w:r>
          </w:p>
        </w:tc>
        <w:tc>
          <w:tcPr>
            <w:tcW w:w="1842" w:type="dxa"/>
            <w:tcMar/>
          </w:tcPr>
          <w:p w:rsidRPr="006E1D59" w:rsidR="00EC7084" w:rsidP="005E0FC0" w:rsidRDefault="00EC7084" w14:paraId="5979379E" w14:textId="77777777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E1D59">
              <w:rPr>
                <w:rFonts w:ascii="Arial" w:hAnsi="Arial" w:cs="Arial"/>
                <w:sz w:val="20"/>
                <w:szCs w:val="20"/>
              </w:rPr>
              <w:t>€250</w:t>
            </w:r>
          </w:p>
        </w:tc>
        <w:tc>
          <w:tcPr>
            <w:tcW w:w="3397" w:type="dxa"/>
            <w:tcMar/>
          </w:tcPr>
          <w:p w:rsidRPr="006E1D59" w:rsidR="00EC7084" w:rsidP="005E0FC0" w:rsidRDefault="00EC7084" w14:paraId="1A579C3D" w14:textId="77777777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E1D59">
              <w:rPr>
                <w:rFonts w:ascii="Arial" w:hAnsi="Arial" w:cs="Arial"/>
                <w:sz w:val="20"/>
                <w:szCs w:val="20"/>
              </w:rPr>
              <w:t>Tussen de 30 en 40 stagedagen per schooljaar</w:t>
            </w:r>
          </w:p>
        </w:tc>
      </w:tr>
      <w:tr w:rsidRPr="006E1D59" w:rsidR="006E1D59" w:rsidTr="0F1C25EF" w14:paraId="61482FD7" w14:textId="77777777">
        <w:tc>
          <w:tcPr>
            <w:tcW w:w="2096" w:type="dxa"/>
            <w:tcMar/>
          </w:tcPr>
          <w:p w:rsidRPr="006E1D59" w:rsidR="00EC7084" w:rsidP="005E0FC0" w:rsidRDefault="00EC7084" w14:paraId="75A55FD3" w14:textId="77777777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7" w:type="dxa"/>
            <w:tcMar/>
          </w:tcPr>
          <w:p w:rsidRPr="006E1D59" w:rsidR="00EC7084" w:rsidP="005E0FC0" w:rsidRDefault="00EC7084" w14:paraId="645A2526" w14:textId="77777777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 xml:space="preserve">Niveau 3 – visiefase </w:t>
            </w:r>
          </w:p>
        </w:tc>
        <w:tc>
          <w:tcPr>
            <w:tcW w:w="1842" w:type="dxa"/>
            <w:tcMar/>
          </w:tcPr>
          <w:p w:rsidRPr="006E1D59" w:rsidR="00EC7084" w:rsidP="005E0FC0" w:rsidRDefault="00EC7084" w14:paraId="71501A9D" w14:textId="77777777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E1D59">
              <w:rPr>
                <w:rFonts w:ascii="Arial" w:hAnsi="Arial" w:cs="Arial"/>
                <w:sz w:val="20"/>
                <w:szCs w:val="20"/>
              </w:rPr>
              <w:t>€250</w:t>
            </w:r>
          </w:p>
        </w:tc>
        <w:tc>
          <w:tcPr>
            <w:tcW w:w="3397" w:type="dxa"/>
            <w:tcMar/>
          </w:tcPr>
          <w:p w:rsidRPr="006E1D59" w:rsidR="00EC7084" w:rsidP="005E0FC0" w:rsidRDefault="00EC7084" w14:paraId="2919E3E2" w14:textId="77777777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E1D59">
              <w:rPr>
                <w:rFonts w:ascii="Arial" w:hAnsi="Arial" w:cs="Arial"/>
                <w:sz w:val="20"/>
                <w:szCs w:val="20"/>
              </w:rPr>
              <w:t>Tussen de 40 en 60 dagen per schooljaar</w:t>
            </w:r>
          </w:p>
        </w:tc>
      </w:tr>
      <w:tr w:rsidRPr="006E1D59" w:rsidR="006E1D59" w:rsidTr="0F1C25EF" w14:paraId="6D4188FE" w14:textId="77777777">
        <w:tc>
          <w:tcPr>
            <w:tcW w:w="2096" w:type="dxa"/>
            <w:tcMar/>
          </w:tcPr>
          <w:p w:rsidRPr="006E1D59" w:rsidR="00EC7084" w:rsidP="005E0FC0" w:rsidRDefault="00EC7084" w14:paraId="296023AC" w14:textId="77777777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7" w:type="dxa"/>
            <w:tcMar/>
          </w:tcPr>
          <w:p w:rsidRPr="006E1D59" w:rsidR="00EC7084" w:rsidP="005E0FC0" w:rsidRDefault="00EC7084" w14:paraId="68454BC8" w14:textId="77777777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 xml:space="preserve">Niveau 4 – afstudeerfase </w:t>
            </w:r>
          </w:p>
        </w:tc>
        <w:tc>
          <w:tcPr>
            <w:tcW w:w="1842" w:type="dxa"/>
            <w:tcMar/>
          </w:tcPr>
          <w:p w:rsidRPr="006E1D59" w:rsidR="00EC7084" w:rsidP="005E0FC0" w:rsidRDefault="00EC7084" w14:paraId="457930BE" w14:textId="77777777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E1D59">
              <w:rPr>
                <w:rFonts w:ascii="Arial" w:hAnsi="Arial" w:cs="Arial"/>
                <w:sz w:val="20"/>
                <w:szCs w:val="20"/>
              </w:rPr>
              <w:t>€400</w:t>
            </w:r>
          </w:p>
        </w:tc>
        <w:tc>
          <w:tcPr>
            <w:tcW w:w="3397" w:type="dxa"/>
            <w:tcMar/>
          </w:tcPr>
          <w:p w:rsidRPr="006E1D59" w:rsidR="00EC7084" w:rsidP="005E0FC0" w:rsidRDefault="00EC7084" w14:paraId="554FB0E1" w14:textId="77777777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E1D59">
              <w:rPr>
                <w:rFonts w:ascii="Arial" w:hAnsi="Arial" w:cs="Arial"/>
                <w:sz w:val="20"/>
                <w:szCs w:val="20"/>
              </w:rPr>
              <w:t>Tussen de 50 en 70 dagen per schooljaar</w:t>
            </w:r>
          </w:p>
        </w:tc>
      </w:tr>
      <w:tr w:rsidRPr="006E1D59" w:rsidR="006E1D59" w:rsidTr="0F1C25EF" w14:paraId="4799CAF6" w14:textId="77777777">
        <w:tc>
          <w:tcPr>
            <w:tcW w:w="2096" w:type="dxa"/>
            <w:tcMar/>
          </w:tcPr>
          <w:p w:rsidRPr="006E1D59" w:rsidR="00EC7084" w:rsidP="005E0FC0" w:rsidRDefault="00EC7084" w14:paraId="06316FA3" w14:textId="77777777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>Kopopleiding</w:t>
            </w:r>
          </w:p>
        </w:tc>
        <w:tc>
          <w:tcPr>
            <w:tcW w:w="1727" w:type="dxa"/>
            <w:tcMar/>
          </w:tcPr>
          <w:p w:rsidRPr="006E1D59" w:rsidR="00EC7084" w:rsidP="005E0FC0" w:rsidRDefault="00EC7084" w14:paraId="31948154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Mar/>
          </w:tcPr>
          <w:p w:rsidRPr="006E1D59" w:rsidR="00EC7084" w:rsidP="005E0FC0" w:rsidRDefault="00EC7084" w14:paraId="29324770" w14:textId="7777777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>€250</w:t>
            </w:r>
          </w:p>
        </w:tc>
        <w:tc>
          <w:tcPr>
            <w:tcW w:w="3397" w:type="dxa"/>
            <w:tcMar/>
          </w:tcPr>
          <w:p w:rsidRPr="006E1D59" w:rsidR="00EC7084" w:rsidP="005E0FC0" w:rsidRDefault="00EC7084" w14:paraId="08EB57F3" w14:textId="7777777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6E1D59">
              <w:rPr>
                <w:rFonts w:ascii="Arial" w:hAnsi="Arial" w:cs="Arial"/>
                <w:sz w:val="20"/>
                <w:szCs w:val="20"/>
              </w:rPr>
              <w:t>Eén jaar 2 tot 3 dagen per week</w:t>
            </w:r>
            <w:r w:rsidRPr="006E1D59">
              <w:t xml:space="preserve"> </w:t>
            </w:r>
          </w:p>
        </w:tc>
      </w:tr>
      <w:tr w:rsidRPr="006E1D59" w:rsidR="006E1D59" w:rsidTr="0F1C25EF" w14:paraId="54C29CD7" w14:textId="77777777">
        <w:tc>
          <w:tcPr>
            <w:tcW w:w="9062" w:type="dxa"/>
            <w:gridSpan w:val="4"/>
            <w:shd w:val="clear" w:color="auto" w:fill="D0EACC"/>
            <w:tcMar/>
          </w:tcPr>
          <w:p w:rsidRPr="006E1D59" w:rsidR="00EC7084" w:rsidP="005E0FC0" w:rsidRDefault="00EC7084" w14:paraId="720C165B" w14:textId="77777777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E1D59">
              <w:rPr>
                <w:rFonts w:ascii="Arial" w:hAnsi="Arial" w:cs="Arial"/>
                <w:b/>
                <w:sz w:val="20"/>
                <w:szCs w:val="20"/>
              </w:rPr>
              <w:t xml:space="preserve">Studenten </w:t>
            </w:r>
            <w:proofErr w:type="spellStart"/>
            <w:r w:rsidRPr="006E1D59">
              <w:rPr>
                <w:rFonts w:ascii="Arial" w:hAnsi="Arial" w:cs="Arial"/>
                <w:b/>
                <w:sz w:val="20"/>
                <w:szCs w:val="20"/>
              </w:rPr>
              <w:t>Codarts</w:t>
            </w:r>
            <w:proofErr w:type="spellEnd"/>
          </w:p>
        </w:tc>
      </w:tr>
      <w:tr w:rsidRPr="006E1D59" w:rsidR="006E1D59" w:rsidTr="0F1C25EF" w14:paraId="32F1088E" w14:textId="77777777">
        <w:tc>
          <w:tcPr>
            <w:tcW w:w="2096" w:type="dxa"/>
            <w:tcMar/>
          </w:tcPr>
          <w:p w:rsidRPr="006E1D59" w:rsidR="00EC7084" w:rsidP="005E0FC0" w:rsidRDefault="00EC7084" w14:paraId="4907C0A4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>Voltijd en deeltijd</w:t>
            </w:r>
          </w:p>
        </w:tc>
        <w:tc>
          <w:tcPr>
            <w:tcW w:w="1727" w:type="dxa"/>
            <w:tcMar/>
          </w:tcPr>
          <w:p w:rsidRPr="006E1D59" w:rsidR="00EC7084" w:rsidP="005E0FC0" w:rsidRDefault="00EC7084" w14:paraId="497639EE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>Niveau 2</w:t>
            </w:r>
          </w:p>
        </w:tc>
        <w:tc>
          <w:tcPr>
            <w:tcW w:w="1842" w:type="dxa"/>
            <w:tcMar/>
          </w:tcPr>
          <w:p w:rsidRPr="006E1D59" w:rsidR="00EC7084" w:rsidP="005E0FC0" w:rsidRDefault="00EC7084" w14:paraId="57993DF2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>Eénmalig €100</w:t>
            </w:r>
          </w:p>
        </w:tc>
        <w:tc>
          <w:tcPr>
            <w:tcW w:w="3397" w:type="dxa"/>
            <w:tcMar/>
          </w:tcPr>
          <w:p w:rsidRPr="006E1D59" w:rsidR="00EC7084" w:rsidP="005E0FC0" w:rsidRDefault="00EC7084" w14:paraId="2CEA48A1" w14:textId="7777777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6E1D59">
              <w:rPr>
                <w:rFonts w:ascii="Arial" w:hAnsi="Arial" w:cs="Arial"/>
                <w:sz w:val="20"/>
                <w:szCs w:val="20"/>
              </w:rPr>
              <w:t>9 dagen</w:t>
            </w:r>
          </w:p>
        </w:tc>
      </w:tr>
      <w:tr w:rsidRPr="006E1D59" w:rsidR="006E1D59" w:rsidTr="0F1C25EF" w14:paraId="7B7C84F4" w14:textId="77777777">
        <w:tc>
          <w:tcPr>
            <w:tcW w:w="2096" w:type="dxa"/>
            <w:tcMar/>
          </w:tcPr>
          <w:p w:rsidRPr="006E1D59" w:rsidR="00EC7084" w:rsidP="005E0FC0" w:rsidRDefault="00EC7084" w14:paraId="63E1EEAC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tcMar/>
          </w:tcPr>
          <w:p w:rsidRPr="006E1D59" w:rsidR="00EC7084" w:rsidP="005E0FC0" w:rsidRDefault="00EC7084" w14:paraId="6D8E3A70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>Niveau 3</w:t>
            </w:r>
          </w:p>
        </w:tc>
        <w:tc>
          <w:tcPr>
            <w:tcW w:w="1842" w:type="dxa"/>
            <w:tcMar/>
          </w:tcPr>
          <w:p w:rsidRPr="006E1D59" w:rsidR="00EC7084" w:rsidP="005E0FC0" w:rsidRDefault="00EC7084" w14:paraId="0464C17E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>Eénmalig €250</w:t>
            </w:r>
          </w:p>
        </w:tc>
        <w:tc>
          <w:tcPr>
            <w:tcW w:w="3397" w:type="dxa"/>
            <w:tcMar/>
          </w:tcPr>
          <w:p w:rsidRPr="006E1D59" w:rsidR="00EC7084" w:rsidP="005E0FC0" w:rsidRDefault="00EC7084" w14:paraId="285FBA58" w14:textId="7777777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6E1D59">
              <w:rPr>
                <w:rFonts w:ascii="Arial" w:hAnsi="Arial" w:cs="Arial"/>
                <w:sz w:val="20"/>
                <w:szCs w:val="20"/>
              </w:rPr>
              <w:t>9 dagen</w:t>
            </w:r>
          </w:p>
        </w:tc>
      </w:tr>
      <w:tr w:rsidRPr="006E1D59" w:rsidR="006E1D59" w:rsidTr="0F1C25EF" w14:paraId="57933B45" w14:textId="77777777">
        <w:tc>
          <w:tcPr>
            <w:tcW w:w="2096" w:type="dxa"/>
            <w:tcMar/>
          </w:tcPr>
          <w:p w:rsidRPr="006E1D59" w:rsidR="00EC7084" w:rsidP="005E0FC0" w:rsidRDefault="00EC7084" w14:paraId="73056D50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tcMar/>
          </w:tcPr>
          <w:p w:rsidRPr="006E1D59" w:rsidR="00EC7084" w:rsidP="005E0FC0" w:rsidRDefault="00EC7084" w14:paraId="323F8CD3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>Niveau 4</w:t>
            </w:r>
          </w:p>
        </w:tc>
        <w:tc>
          <w:tcPr>
            <w:tcW w:w="1842" w:type="dxa"/>
            <w:tcMar/>
          </w:tcPr>
          <w:p w:rsidRPr="006E1D59" w:rsidR="00EC7084" w:rsidP="005E0FC0" w:rsidRDefault="00EC7084" w14:paraId="4B0A50BF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>Eénmalig €620</w:t>
            </w:r>
          </w:p>
        </w:tc>
        <w:tc>
          <w:tcPr>
            <w:tcW w:w="3397" w:type="dxa"/>
            <w:tcMar/>
          </w:tcPr>
          <w:p w:rsidRPr="006E1D59" w:rsidR="00EC7084" w:rsidP="005E0FC0" w:rsidRDefault="00EC7084" w14:paraId="65C87DE9" w14:textId="7777777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6E1D59">
              <w:rPr>
                <w:rFonts w:ascii="Arial" w:hAnsi="Arial" w:cs="Arial"/>
                <w:sz w:val="20"/>
                <w:szCs w:val="20"/>
              </w:rPr>
              <w:t>Minimaal 75 lesuren zelfstandig lesgeven</w:t>
            </w:r>
          </w:p>
        </w:tc>
      </w:tr>
      <w:tr w:rsidRPr="006E1D59" w:rsidR="006E1D59" w:rsidTr="0F1C25EF" w14:paraId="5F17EB1D" w14:textId="77777777">
        <w:tc>
          <w:tcPr>
            <w:tcW w:w="9062" w:type="dxa"/>
            <w:gridSpan w:val="4"/>
            <w:shd w:val="clear" w:color="auto" w:fill="D0EACC"/>
            <w:tcMar/>
          </w:tcPr>
          <w:p w:rsidRPr="006E1D59" w:rsidR="00EC7084" w:rsidP="005E0FC0" w:rsidRDefault="00EC7084" w14:paraId="4655A7EC" w14:textId="77777777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E1D59">
              <w:rPr>
                <w:rFonts w:ascii="Arial" w:hAnsi="Arial" w:cs="Arial"/>
                <w:b/>
                <w:sz w:val="20"/>
                <w:szCs w:val="20"/>
              </w:rPr>
              <w:t xml:space="preserve">Studenten </w:t>
            </w:r>
            <w:proofErr w:type="spellStart"/>
            <w:r w:rsidRPr="006E1D59">
              <w:rPr>
                <w:rFonts w:ascii="Arial" w:hAnsi="Arial" w:cs="Arial"/>
                <w:b/>
                <w:sz w:val="20"/>
                <w:szCs w:val="20"/>
              </w:rPr>
              <w:t>WdKA</w:t>
            </w:r>
            <w:proofErr w:type="spellEnd"/>
          </w:p>
        </w:tc>
      </w:tr>
      <w:tr w:rsidRPr="006E1D59" w:rsidR="006E1D59" w:rsidTr="0F1C25EF" w14:paraId="01507682" w14:textId="77777777">
        <w:tc>
          <w:tcPr>
            <w:tcW w:w="2096" w:type="dxa"/>
            <w:tcMar/>
          </w:tcPr>
          <w:p w:rsidRPr="006E1D59" w:rsidR="00EC7084" w:rsidP="005E0FC0" w:rsidRDefault="00EC7084" w14:paraId="33A3A455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>Voltijd</w:t>
            </w:r>
          </w:p>
        </w:tc>
        <w:tc>
          <w:tcPr>
            <w:tcW w:w="1727" w:type="dxa"/>
            <w:tcMar/>
          </w:tcPr>
          <w:p w:rsidRPr="006E1D59" w:rsidR="00EC7084" w:rsidP="005E0FC0" w:rsidRDefault="00EC7084" w14:paraId="27E420D4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>Niveau 3</w:t>
            </w:r>
          </w:p>
        </w:tc>
        <w:tc>
          <w:tcPr>
            <w:tcW w:w="1842" w:type="dxa"/>
            <w:tcMar/>
          </w:tcPr>
          <w:p w:rsidRPr="006E1D59" w:rsidR="00EC7084" w:rsidP="005E0FC0" w:rsidRDefault="00EC7084" w14:paraId="75CC3795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 xml:space="preserve">€250 </w:t>
            </w:r>
          </w:p>
        </w:tc>
        <w:tc>
          <w:tcPr>
            <w:tcW w:w="3397" w:type="dxa"/>
            <w:tcMar/>
          </w:tcPr>
          <w:p w:rsidRPr="006E1D59" w:rsidR="00EC7084" w:rsidP="005E0FC0" w:rsidRDefault="00EC7084" w14:paraId="367D55C7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>Gehele jaar 2 dagen per week</w:t>
            </w:r>
          </w:p>
        </w:tc>
      </w:tr>
      <w:tr w:rsidRPr="006E1D59" w:rsidR="006E1D59" w:rsidTr="0F1C25EF" w14:paraId="0243B606" w14:textId="77777777">
        <w:tc>
          <w:tcPr>
            <w:tcW w:w="2096" w:type="dxa"/>
            <w:tcMar/>
          </w:tcPr>
          <w:p w:rsidRPr="006E1D59" w:rsidR="00EC7084" w:rsidP="005E0FC0" w:rsidRDefault="00EC7084" w14:paraId="06DF0A15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tcMar/>
          </w:tcPr>
          <w:p w:rsidRPr="006E1D59" w:rsidR="00EC7084" w:rsidP="005E0FC0" w:rsidRDefault="00EC7084" w14:paraId="35928B97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>Niveau 4</w:t>
            </w:r>
          </w:p>
        </w:tc>
        <w:tc>
          <w:tcPr>
            <w:tcW w:w="1842" w:type="dxa"/>
            <w:tcMar/>
          </w:tcPr>
          <w:p w:rsidRPr="006E1D59" w:rsidR="00EC7084" w:rsidP="005E0FC0" w:rsidRDefault="00EC7084" w14:paraId="5201FB88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sz w:val="20"/>
                <w:szCs w:val="20"/>
              </w:rPr>
              <w:t>€400</w:t>
            </w:r>
          </w:p>
        </w:tc>
        <w:tc>
          <w:tcPr>
            <w:tcW w:w="3397" w:type="dxa"/>
            <w:tcMar/>
          </w:tcPr>
          <w:p w:rsidRPr="006E1D59" w:rsidR="00EC7084" w:rsidP="005E0FC0" w:rsidRDefault="00EC7084" w14:paraId="311B6022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>2 dagen per week gedurende 5 maanden (februari-juni)</w:t>
            </w:r>
          </w:p>
        </w:tc>
      </w:tr>
      <w:tr w:rsidRPr="006E1D59" w:rsidR="006E1D59" w:rsidTr="0F1C25EF" w14:paraId="7B111FD9" w14:textId="77777777">
        <w:tc>
          <w:tcPr>
            <w:tcW w:w="2096" w:type="dxa"/>
            <w:tcMar/>
          </w:tcPr>
          <w:p w:rsidRPr="006E1D59" w:rsidR="00EC7084" w:rsidP="005E0FC0" w:rsidRDefault="00EC7084" w14:paraId="7AAAA419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>Deeltijd</w:t>
            </w:r>
          </w:p>
        </w:tc>
        <w:tc>
          <w:tcPr>
            <w:tcW w:w="1727" w:type="dxa"/>
            <w:tcMar/>
          </w:tcPr>
          <w:p w:rsidRPr="006E1D59" w:rsidR="00EC7084" w:rsidP="005E0FC0" w:rsidRDefault="00EC7084" w14:paraId="7F663B75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>Niveau 3</w:t>
            </w:r>
          </w:p>
        </w:tc>
        <w:tc>
          <w:tcPr>
            <w:tcW w:w="1842" w:type="dxa"/>
            <w:tcMar/>
          </w:tcPr>
          <w:p w:rsidRPr="006E1D59" w:rsidR="00EC7084" w:rsidP="005E0FC0" w:rsidRDefault="00EC7084" w14:paraId="1003E953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>€62,50</w:t>
            </w:r>
          </w:p>
        </w:tc>
        <w:tc>
          <w:tcPr>
            <w:tcW w:w="3397" w:type="dxa"/>
            <w:tcMar/>
          </w:tcPr>
          <w:p w:rsidRPr="006E1D59" w:rsidR="00EC7084" w:rsidP="005E0FC0" w:rsidRDefault="00EC7084" w14:paraId="011AC556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>0,5 dag per week gedurende 8 maanden</w:t>
            </w:r>
          </w:p>
        </w:tc>
      </w:tr>
      <w:tr w:rsidRPr="006E1D59" w:rsidR="006E1D59" w:rsidTr="0F1C25EF" w14:paraId="69BBF899" w14:textId="77777777">
        <w:tc>
          <w:tcPr>
            <w:tcW w:w="2096" w:type="dxa"/>
            <w:tcMar/>
          </w:tcPr>
          <w:p w:rsidRPr="006E1D59" w:rsidR="00EC7084" w:rsidP="005E0FC0" w:rsidRDefault="00EC7084" w14:paraId="5AFFBD18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tcMar/>
          </w:tcPr>
          <w:p w:rsidRPr="006E1D59" w:rsidR="00EC7084" w:rsidP="005E0FC0" w:rsidRDefault="00EC7084" w14:paraId="20063170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>Niveau 4</w:t>
            </w:r>
          </w:p>
        </w:tc>
        <w:tc>
          <w:tcPr>
            <w:tcW w:w="1842" w:type="dxa"/>
            <w:tcMar/>
          </w:tcPr>
          <w:p w:rsidRPr="006E1D59" w:rsidR="00EC7084" w:rsidP="005E0FC0" w:rsidRDefault="00EC7084" w14:paraId="28A368DC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>€200</w:t>
            </w:r>
          </w:p>
        </w:tc>
        <w:tc>
          <w:tcPr>
            <w:tcW w:w="3397" w:type="dxa"/>
            <w:tcMar/>
          </w:tcPr>
          <w:p w:rsidRPr="006E1D59" w:rsidR="00EC7084" w:rsidP="005E0FC0" w:rsidRDefault="00EC7084" w14:paraId="1FFA8B3A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bCs/>
                <w:sz w:val="20"/>
                <w:szCs w:val="20"/>
              </w:rPr>
              <w:t>1 dag per week gedurende het gehele jaar</w:t>
            </w:r>
          </w:p>
        </w:tc>
      </w:tr>
      <w:tr w:rsidRPr="006E1D59" w:rsidR="001E72F0" w:rsidTr="0F1C25EF" w14:paraId="2C9DCA9B" w14:textId="77777777">
        <w:tc>
          <w:tcPr>
            <w:tcW w:w="9062" w:type="dxa"/>
            <w:gridSpan w:val="4"/>
            <w:shd w:val="clear" w:color="auto" w:fill="D0EACC"/>
            <w:tcMar/>
          </w:tcPr>
          <w:p w:rsidRPr="00794D6B" w:rsidR="001E72F0" w:rsidP="00703C2E" w:rsidRDefault="001E72F0" w14:paraId="1F0F64E1" w14:textId="0D03EA69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94D6B">
              <w:rPr>
                <w:rFonts w:ascii="Arial" w:hAnsi="Arial" w:cs="Arial"/>
                <w:b/>
                <w:sz w:val="20"/>
                <w:szCs w:val="20"/>
              </w:rPr>
              <w:t>Studenten HALO</w:t>
            </w:r>
          </w:p>
        </w:tc>
      </w:tr>
      <w:tr w:rsidRPr="006E1D59" w:rsidR="00554B67" w:rsidTr="0F1C25EF" w14:paraId="6AD9018D" w14:textId="77777777">
        <w:tc>
          <w:tcPr>
            <w:tcW w:w="2096" w:type="dxa"/>
            <w:tcMar/>
          </w:tcPr>
          <w:p w:rsidRPr="00794D6B" w:rsidR="00554B67" w:rsidP="00554B67" w:rsidRDefault="009000CB" w14:paraId="3F2EAA22" w14:textId="2B20C053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94D6B">
              <w:rPr>
                <w:rFonts w:ascii="Arial" w:hAnsi="Arial" w:cs="Arial"/>
                <w:bCs/>
                <w:sz w:val="20"/>
                <w:szCs w:val="20"/>
              </w:rPr>
              <w:t>Voltijd</w:t>
            </w:r>
          </w:p>
        </w:tc>
        <w:tc>
          <w:tcPr>
            <w:tcW w:w="1727" w:type="dxa"/>
            <w:tcMar/>
          </w:tcPr>
          <w:p w:rsidRPr="00794D6B" w:rsidR="00554B67" w:rsidP="00554B67" w:rsidRDefault="00554B67" w14:paraId="7C419FE2" w14:textId="6904AAD5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94D6B">
              <w:rPr>
                <w:rFonts w:ascii="Arial" w:hAnsi="Arial" w:cs="Arial"/>
                <w:bCs/>
                <w:sz w:val="20"/>
                <w:szCs w:val="20"/>
              </w:rPr>
              <w:t>Niveau 2 - Hoofdfase 1</w:t>
            </w:r>
          </w:p>
        </w:tc>
        <w:tc>
          <w:tcPr>
            <w:tcW w:w="1842" w:type="dxa"/>
            <w:tcMar/>
          </w:tcPr>
          <w:p w:rsidRPr="00794D6B" w:rsidR="00554B67" w:rsidP="00554B67" w:rsidRDefault="00554B67" w14:paraId="7C9F9084" w14:textId="238CB6B0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94D6B">
              <w:rPr>
                <w:rFonts w:ascii="Arial" w:hAnsi="Arial" w:cs="Arial"/>
                <w:bCs/>
                <w:sz w:val="20"/>
                <w:szCs w:val="20"/>
              </w:rPr>
              <w:t>€ 50</w:t>
            </w:r>
          </w:p>
        </w:tc>
        <w:tc>
          <w:tcPr>
            <w:tcW w:w="3397" w:type="dxa"/>
            <w:tcMar/>
          </w:tcPr>
          <w:p w:rsidRPr="00794D6B" w:rsidR="00554B67" w:rsidP="00554B67" w:rsidRDefault="00554B67" w14:paraId="10781C0E" w14:textId="60858A6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94D6B">
              <w:rPr>
                <w:rFonts w:ascii="Arial" w:hAnsi="Arial" w:cs="Arial"/>
                <w:bCs/>
                <w:sz w:val="20"/>
                <w:szCs w:val="20"/>
              </w:rPr>
              <w:t xml:space="preserve">1 dag per week, </w:t>
            </w:r>
            <w:r w:rsidRPr="00794D6B" w:rsidR="00861AB1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794D6B">
              <w:rPr>
                <w:rFonts w:ascii="Arial" w:hAnsi="Arial" w:cs="Arial"/>
                <w:bCs/>
                <w:sz w:val="20"/>
                <w:szCs w:val="20"/>
              </w:rPr>
              <w:t>tart schooljaar - februari </w:t>
            </w:r>
          </w:p>
        </w:tc>
      </w:tr>
      <w:tr w:rsidRPr="006E1D59" w:rsidR="00554B67" w:rsidTr="0F1C25EF" w14:paraId="172BCF80" w14:textId="77777777">
        <w:tc>
          <w:tcPr>
            <w:tcW w:w="2096" w:type="dxa"/>
            <w:tcMar/>
          </w:tcPr>
          <w:p w:rsidRPr="00794D6B" w:rsidR="00554B67" w:rsidP="00554B67" w:rsidRDefault="00554B67" w14:paraId="221D6E78" w14:textId="0F124C7F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tcMar/>
          </w:tcPr>
          <w:p w:rsidRPr="00794D6B" w:rsidR="00554B67" w:rsidP="00554B67" w:rsidRDefault="00554B67" w14:paraId="5E23A8F7" w14:textId="47397065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94D6B">
              <w:rPr>
                <w:rFonts w:ascii="Arial" w:hAnsi="Arial" w:cs="Arial"/>
                <w:bCs/>
                <w:sz w:val="20"/>
                <w:szCs w:val="20"/>
              </w:rPr>
              <w:t>Niveau 3 - Hoofdfase 2</w:t>
            </w:r>
          </w:p>
        </w:tc>
        <w:tc>
          <w:tcPr>
            <w:tcW w:w="1842" w:type="dxa"/>
            <w:tcMar/>
          </w:tcPr>
          <w:p w:rsidRPr="00794D6B" w:rsidR="00554B67" w:rsidP="00554B67" w:rsidRDefault="00554B67" w14:paraId="1915EE7D" w14:textId="72F7EBC2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94D6B">
              <w:rPr>
                <w:rFonts w:ascii="Arial" w:hAnsi="Arial" w:cs="Arial"/>
                <w:bCs/>
                <w:sz w:val="20"/>
                <w:szCs w:val="20"/>
              </w:rPr>
              <w:t>€ 125</w:t>
            </w:r>
          </w:p>
        </w:tc>
        <w:tc>
          <w:tcPr>
            <w:tcW w:w="3397" w:type="dxa"/>
            <w:tcMar/>
          </w:tcPr>
          <w:p w:rsidRPr="00794D6B" w:rsidR="00554B67" w:rsidP="00861AB1" w:rsidRDefault="00861AB1" w14:paraId="103779E5" w14:textId="5B22EC3C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94D6B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794D6B" w:rsidR="00554B67">
              <w:rPr>
                <w:rFonts w:ascii="Arial" w:hAnsi="Arial" w:cs="Arial"/>
                <w:bCs/>
                <w:sz w:val="20"/>
                <w:szCs w:val="20"/>
              </w:rPr>
              <w:t xml:space="preserve"> dag per week</w:t>
            </w:r>
            <w:r w:rsidRPr="00794D6B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794D6B" w:rsidR="00554B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94D6B"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Pr="00794D6B" w:rsidR="00554B67">
              <w:rPr>
                <w:rFonts w:ascii="Arial" w:hAnsi="Arial" w:cs="Arial"/>
                <w:bCs/>
                <w:sz w:val="20"/>
                <w:szCs w:val="20"/>
              </w:rPr>
              <w:t>euze: start schooljaar – februari of</w:t>
            </w:r>
          </w:p>
          <w:p w:rsidRPr="00794D6B" w:rsidR="00554B67" w:rsidP="00861AB1" w:rsidRDefault="00554B67" w14:paraId="796AF451" w14:textId="3B4BF15A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94D6B">
              <w:rPr>
                <w:rFonts w:ascii="Arial" w:hAnsi="Arial" w:cs="Arial"/>
                <w:bCs/>
                <w:sz w:val="20"/>
                <w:szCs w:val="20"/>
              </w:rPr>
              <w:t>februari – einde schooljaar</w:t>
            </w:r>
          </w:p>
        </w:tc>
      </w:tr>
      <w:tr w:rsidRPr="006E1D59" w:rsidR="00554B67" w:rsidTr="0F1C25EF" w14:paraId="39DD723B" w14:textId="77777777">
        <w:tc>
          <w:tcPr>
            <w:tcW w:w="2096" w:type="dxa"/>
            <w:tcMar/>
          </w:tcPr>
          <w:p w:rsidRPr="00794D6B" w:rsidR="00554B67" w:rsidP="00554B67" w:rsidRDefault="00554B67" w14:paraId="06C40F96" w14:textId="2BF8F0D5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tcMar/>
          </w:tcPr>
          <w:p w:rsidRPr="00794D6B" w:rsidR="00554B67" w:rsidP="00554B67" w:rsidRDefault="00554B67" w14:paraId="2A9695CE" w14:textId="1A639F85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94D6B">
              <w:rPr>
                <w:rFonts w:ascii="Arial" w:hAnsi="Arial" w:cs="Arial"/>
                <w:bCs/>
                <w:sz w:val="20"/>
                <w:szCs w:val="20"/>
              </w:rPr>
              <w:t>Niveau 4 - Afstudeerfase</w:t>
            </w:r>
          </w:p>
        </w:tc>
        <w:tc>
          <w:tcPr>
            <w:tcW w:w="1842" w:type="dxa"/>
            <w:tcMar/>
          </w:tcPr>
          <w:p w:rsidRPr="00794D6B" w:rsidR="00554B67" w:rsidP="00554B67" w:rsidRDefault="00554B67" w14:paraId="6DFDCF08" w14:textId="2C1C5429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94D6B">
              <w:rPr>
                <w:rFonts w:ascii="Arial" w:hAnsi="Arial" w:cs="Arial"/>
                <w:bCs/>
                <w:sz w:val="20"/>
                <w:szCs w:val="20"/>
              </w:rPr>
              <w:t xml:space="preserve">€ 200 </w:t>
            </w:r>
          </w:p>
        </w:tc>
        <w:tc>
          <w:tcPr>
            <w:tcW w:w="3397" w:type="dxa"/>
            <w:tcMar/>
          </w:tcPr>
          <w:p w:rsidRPr="00794D6B" w:rsidR="00554B67" w:rsidP="00554B67" w:rsidRDefault="00861AB1" w14:paraId="3CFC65E2" w14:textId="38860F3E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94D6B">
              <w:rPr>
                <w:rFonts w:ascii="Arial" w:hAnsi="Arial" w:cs="Arial"/>
                <w:bCs/>
                <w:sz w:val="20"/>
                <w:szCs w:val="20"/>
              </w:rPr>
              <w:t>1 dag per week gedurende het gehele jaar</w:t>
            </w:r>
          </w:p>
        </w:tc>
      </w:tr>
      <w:tr w:rsidRPr="006E1D59" w:rsidR="00554B67" w:rsidTr="0F1C25EF" w14:paraId="1E16CD13" w14:textId="77777777">
        <w:tc>
          <w:tcPr>
            <w:tcW w:w="9062" w:type="dxa"/>
            <w:gridSpan w:val="4"/>
            <w:shd w:val="clear" w:color="auto" w:fill="D0EACC"/>
            <w:tcMar/>
          </w:tcPr>
          <w:p w:rsidRPr="006E1D59" w:rsidR="00554B67" w:rsidP="00554B67" w:rsidRDefault="00554B67" w14:paraId="6B3CFF30" w14:textId="77777777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E1D59">
              <w:rPr>
                <w:rFonts w:ascii="Arial" w:hAnsi="Arial" w:cs="Arial"/>
                <w:b/>
                <w:sz w:val="20"/>
                <w:szCs w:val="20"/>
              </w:rPr>
              <w:t>Wo-studenten (ICLON en TU Delft)</w:t>
            </w:r>
          </w:p>
        </w:tc>
      </w:tr>
      <w:tr w:rsidRPr="006E1D59" w:rsidR="00554B67" w:rsidTr="0F1C25EF" w14:paraId="102F4C78" w14:textId="77777777">
        <w:tc>
          <w:tcPr>
            <w:tcW w:w="3823" w:type="dxa"/>
            <w:gridSpan w:val="2"/>
            <w:tcMar/>
          </w:tcPr>
          <w:p w:rsidRPr="006E1D59" w:rsidR="00554B67" w:rsidP="00554B67" w:rsidRDefault="00554B67" w14:paraId="6BC61676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sz w:val="20"/>
                <w:szCs w:val="20"/>
              </w:rPr>
              <w:t>Deel 1/Praktijk 1/Basis (master, educatieve minor)</w:t>
            </w:r>
          </w:p>
        </w:tc>
        <w:tc>
          <w:tcPr>
            <w:tcW w:w="1842" w:type="dxa"/>
            <w:tcMar/>
          </w:tcPr>
          <w:p w:rsidRPr="00280C65" w:rsidR="00554B67" w:rsidP="0F1C25EF" w:rsidRDefault="00554B67" w14:paraId="5A97D8D9" w14:textId="7777777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F1C25EF" w:rsidR="00554B67">
              <w:rPr>
                <w:rFonts w:ascii="Arial" w:hAnsi="Arial" w:cs="Arial"/>
                <w:sz w:val="20"/>
                <w:szCs w:val="20"/>
              </w:rPr>
              <w:t>€250</w:t>
            </w:r>
            <w:r w:rsidRPr="0F1C25EF" w:rsidR="00280C65">
              <w:rPr>
                <w:rFonts w:ascii="Arial" w:hAnsi="Arial" w:cs="Arial"/>
                <w:sz w:val="20"/>
                <w:szCs w:val="20"/>
              </w:rPr>
              <w:t xml:space="preserve"> (bij een half jaar)</w:t>
            </w:r>
          </w:p>
          <w:p w:rsidRPr="00280C65" w:rsidR="00280C65" w:rsidP="0F1C25EF" w:rsidRDefault="00280C65" w14:paraId="29588E6D" w14:textId="5BF78874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F1C25EF" w:rsidR="00280C65">
              <w:rPr>
                <w:rFonts w:ascii="Arial" w:hAnsi="Arial" w:cs="Arial"/>
                <w:sz w:val="20"/>
                <w:szCs w:val="20"/>
              </w:rPr>
              <w:t>€</w:t>
            </w:r>
            <w:r w:rsidRPr="0F1C25EF" w:rsidR="00280C65">
              <w:rPr>
                <w:rFonts w:ascii="Arial" w:hAnsi="Arial" w:cs="Arial"/>
                <w:sz w:val="20"/>
                <w:szCs w:val="20"/>
              </w:rPr>
              <w:t>125 (bij een heel jaar)</w:t>
            </w:r>
          </w:p>
        </w:tc>
        <w:tc>
          <w:tcPr>
            <w:tcW w:w="3397" w:type="dxa"/>
            <w:tcMar/>
          </w:tcPr>
          <w:p w:rsidR="00554B67" w:rsidP="00554B67" w:rsidRDefault="00554B67" w14:paraId="2B3F35F2" w14:textId="7777777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F1C25EF" w:rsidR="00554B67">
              <w:rPr>
                <w:rFonts w:ascii="Arial" w:hAnsi="Arial" w:cs="Arial"/>
                <w:sz w:val="20"/>
                <w:szCs w:val="20"/>
              </w:rPr>
              <w:t xml:space="preserve">Het praktijkdeel van de wo-student bedraagt 120 uur voor deel 1 in </w:t>
            </w:r>
            <w:r w:rsidRPr="0F1C25EF" w:rsidR="00554B67">
              <w:rPr>
                <w:rFonts w:ascii="Arial" w:hAnsi="Arial" w:cs="Arial"/>
                <w:sz w:val="20"/>
                <w:szCs w:val="20"/>
              </w:rPr>
              <w:t xml:space="preserve">overleg met de stageschool wordt afgesproken in hoeveel dagen deze uren worden benut. </w:t>
            </w:r>
          </w:p>
          <w:p w:rsidRPr="006E1D59" w:rsidR="006E74FD" w:rsidP="0F1C25EF" w:rsidRDefault="006E74FD" w14:paraId="455CB241" w14:textId="47925620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F1C25EF" w:rsidR="006E74FD">
              <w:rPr>
                <w:rFonts w:ascii="Arial" w:hAnsi="Arial" w:cs="Arial"/>
                <w:sz w:val="20"/>
                <w:szCs w:val="20"/>
              </w:rPr>
              <w:t xml:space="preserve">Bij een educatieve minor van een half jaar is het maandelijks bedrag </w:t>
            </w:r>
            <w:r w:rsidRPr="0F1C25EF" w:rsidR="006E74FD">
              <w:rPr>
                <w:rFonts w:ascii="Arial" w:hAnsi="Arial" w:cs="Arial"/>
                <w:sz w:val="20"/>
                <w:szCs w:val="20"/>
              </w:rPr>
              <w:t>€250</w:t>
            </w:r>
            <w:r w:rsidRPr="0F1C25EF" w:rsidR="006E74FD">
              <w:rPr>
                <w:rFonts w:ascii="Arial" w:hAnsi="Arial" w:cs="Arial"/>
                <w:sz w:val="20"/>
                <w:szCs w:val="20"/>
              </w:rPr>
              <w:t xml:space="preserve">. Als deel 1 is uitgespreid over een </w:t>
            </w:r>
            <w:r w:rsidRPr="0F1C25EF" w:rsidR="007A5FB5">
              <w:rPr>
                <w:rFonts w:ascii="Arial" w:hAnsi="Arial" w:cs="Arial"/>
                <w:sz w:val="20"/>
                <w:szCs w:val="20"/>
              </w:rPr>
              <w:t xml:space="preserve">jaar bedraagt </w:t>
            </w:r>
            <w:r w:rsidRPr="0F1C25EF" w:rsidR="007A5FB5">
              <w:rPr>
                <w:rFonts w:ascii="Arial" w:hAnsi="Arial" w:cs="Arial"/>
                <w:sz w:val="20"/>
                <w:szCs w:val="20"/>
              </w:rPr>
              <w:t xml:space="preserve">het maandelijks bedrag </w:t>
            </w:r>
            <w:r w:rsidRPr="0F1C25EF" w:rsidR="007A5FB5">
              <w:rPr>
                <w:rFonts w:ascii="Arial" w:hAnsi="Arial" w:cs="Arial"/>
                <w:sz w:val="20"/>
                <w:szCs w:val="20"/>
              </w:rPr>
              <w:t>€</w:t>
            </w:r>
            <w:r w:rsidRPr="0F1C25EF" w:rsidR="007A5FB5">
              <w:rPr>
                <w:rFonts w:ascii="Arial" w:hAnsi="Arial" w:cs="Arial"/>
                <w:sz w:val="20"/>
                <w:szCs w:val="20"/>
              </w:rPr>
              <w:t>125.</w:t>
            </w:r>
          </w:p>
        </w:tc>
      </w:tr>
      <w:tr w:rsidRPr="006E1D59" w:rsidR="00554B67" w:rsidTr="0F1C25EF" w14:paraId="711A211B" w14:textId="77777777">
        <w:tc>
          <w:tcPr>
            <w:tcW w:w="3823" w:type="dxa"/>
            <w:gridSpan w:val="2"/>
            <w:tcMar/>
          </w:tcPr>
          <w:p w:rsidRPr="006E1D59" w:rsidR="00554B67" w:rsidP="00554B67" w:rsidRDefault="00554B67" w14:paraId="01955DCE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sz w:val="20"/>
                <w:szCs w:val="20"/>
              </w:rPr>
              <w:lastRenderedPageBreak/>
              <w:t>Deel 2/Praktijk 2/Verdieping (master)</w:t>
            </w:r>
          </w:p>
        </w:tc>
        <w:tc>
          <w:tcPr>
            <w:tcW w:w="1842" w:type="dxa"/>
            <w:tcMar/>
          </w:tcPr>
          <w:p w:rsidRPr="006E1D59" w:rsidR="00554B67" w:rsidP="00554B67" w:rsidRDefault="00554B67" w14:paraId="5A3C62E1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sz w:val="20"/>
                <w:szCs w:val="20"/>
              </w:rPr>
              <w:t>€400</w:t>
            </w:r>
          </w:p>
        </w:tc>
        <w:tc>
          <w:tcPr>
            <w:tcW w:w="3397" w:type="dxa"/>
            <w:tcMar/>
          </w:tcPr>
          <w:p w:rsidRPr="006E1D59" w:rsidR="00554B67" w:rsidP="00554B67" w:rsidRDefault="00554B67" w14:paraId="59AA30AC" w14:textId="77777777">
            <w:pPr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E1D59">
              <w:rPr>
                <w:rFonts w:ascii="Arial" w:hAnsi="Arial" w:cs="Arial"/>
                <w:sz w:val="20"/>
                <w:szCs w:val="20"/>
              </w:rPr>
              <w:t>Het praktijkdeel van de wo-student bedraagt 130 uur voor deel 2 in overleg met de stageschool wordt afgesproken in hoeveel dagen deze uren worden benut.</w:t>
            </w:r>
          </w:p>
        </w:tc>
      </w:tr>
    </w:tbl>
    <w:p w:rsidRPr="006E1D59" w:rsidR="000A51CC" w:rsidP="00F63C58" w:rsidRDefault="000A51CC" w14:paraId="5D784D9C" w14:textId="77777777">
      <w:pPr>
        <w:spacing w:after="0" w:line="280" w:lineRule="exact"/>
        <w:rPr>
          <w:rFonts w:ascii="Arial" w:hAnsi="Arial" w:cs="Arial"/>
          <w:b/>
          <w:sz w:val="20"/>
          <w:szCs w:val="20"/>
        </w:rPr>
      </w:pPr>
    </w:p>
    <w:sectPr w:rsidRPr="006E1D59" w:rsidR="000A51CC" w:rsidSect="005044E6">
      <w:footerReference w:type="default" r:id="rId11"/>
      <w:headerReference w:type="first" r:id="rId12"/>
      <w:pgSz w:w="11906" w:h="16838" w:orient="portrait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44E6" w:rsidP="005044E6" w:rsidRDefault="005044E6" w14:paraId="4C708268" w14:textId="77777777">
      <w:pPr>
        <w:spacing w:after="0" w:line="240" w:lineRule="auto"/>
      </w:pPr>
      <w:r>
        <w:separator/>
      </w:r>
    </w:p>
  </w:endnote>
  <w:endnote w:type="continuationSeparator" w:id="0">
    <w:p w:rsidR="005044E6" w:rsidP="005044E6" w:rsidRDefault="005044E6" w14:paraId="5DE3599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ubi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1356482"/>
      <w:docPartObj>
        <w:docPartGallery w:val="Page Numbers (Bottom of Page)"/>
        <w:docPartUnique/>
      </w:docPartObj>
      <w:rPr>
        <w:i w:val="1"/>
        <w:iCs w:val="1"/>
        <w:color w:val="45B0E1" w:themeColor="accent1" w:themeTint="99"/>
      </w:rPr>
    </w:sdtPr>
    <w:sdtEndPr>
      <w:rPr>
        <w:i w:val="0"/>
        <w:iCs w:val="0"/>
        <w:color w:val="auto"/>
      </w:rPr>
    </w:sdtEndPr>
    <w:sdtContent>
      <w:p w:rsidRPr="001462C2" w:rsidR="008D3663" w:rsidP="007D61BC" w:rsidRDefault="008D3663" w14:paraId="7A7A9ADF" w14:textId="2E22C8EE">
        <w:pPr>
          <w:pStyle w:val="Voettekst"/>
          <w:rPr>
            <w:i/>
            <w:color w:val="45B0E1" w:themeColor="accent1" w:themeTint="99"/>
            <w:sz w:val="20"/>
            <w:szCs w:val="20"/>
          </w:rPr>
        </w:pPr>
        <w:r w:rsidRPr="001462C2">
          <w:rPr>
            <w:i/>
            <w:color w:val="45B0E1" w:themeColor="accent1" w:themeTint="99"/>
            <w:sz w:val="20"/>
            <w:szCs w:val="20"/>
          </w:rPr>
          <w:t xml:space="preserve"> </w:t>
        </w:r>
      </w:p>
      <w:p w:rsidR="008D3663" w:rsidRDefault="008D3663" w14:paraId="4C945379" w14:textId="7777777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D3663" w:rsidRDefault="008D3663" w14:paraId="71532989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44E6" w:rsidP="005044E6" w:rsidRDefault="005044E6" w14:paraId="46EBFA19" w14:textId="77777777">
      <w:pPr>
        <w:spacing w:after="0" w:line="240" w:lineRule="auto"/>
      </w:pPr>
      <w:r>
        <w:separator/>
      </w:r>
    </w:p>
  </w:footnote>
  <w:footnote w:type="continuationSeparator" w:id="0">
    <w:p w:rsidR="005044E6" w:rsidP="005044E6" w:rsidRDefault="005044E6" w14:paraId="424BE54A" w14:textId="77777777">
      <w:pPr>
        <w:spacing w:after="0" w:line="240" w:lineRule="auto"/>
      </w:pPr>
      <w:r>
        <w:continuationSeparator/>
      </w:r>
    </w:p>
  </w:footnote>
  <w:footnote w:id="1">
    <w:p w:rsidRPr="005044E6" w:rsidR="005044E6" w:rsidRDefault="005044E6" w14:paraId="014A28A9" w14:textId="5505B189">
      <w:pPr>
        <w:pStyle w:val="Voetnoottekst"/>
        <w:rPr>
          <w:rFonts w:ascii="Arial" w:hAnsi="Arial" w:cs="Arial"/>
          <w:sz w:val="18"/>
          <w:szCs w:val="18"/>
        </w:rPr>
      </w:pPr>
      <w:r w:rsidRPr="005044E6">
        <w:rPr>
          <w:rStyle w:val="Voetnootmarkering"/>
          <w:rFonts w:ascii="Arial" w:hAnsi="Arial" w:cs="Arial"/>
          <w:sz w:val="18"/>
          <w:szCs w:val="18"/>
        </w:rPr>
        <w:footnoteRef/>
      </w:r>
      <w:r w:rsidRPr="005044E6">
        <w:rPr>
          <w:rFonts w:ascii="Arial" w:hAnsi="Arial" w:cs="Arial"/>
          <w:sz w:val="18"/>
          <w:szCs w:val="18"/>
        </w:rPr>
        <w:t xml:space="preserve"> Deze model handleiding is gebaseerd op de model handleiding van de vo-opleidingsscholen Haaglanden (HOS, 4OLS, NOD, OSH, ODW)</w:t>
      </w:r>
    </w:p>
  </w:footnote>
  <w:footnote w:id="2">
    <w:p w:rsidRPr="00C373DD" w:rsidR="00C373DD" w:rsidRDefault="00C373DD" w14:paraId="401BE3F3" w14:textId="56673675">
      <w:pPr>
        <w:pStyle w:val="Voetnoottekst"/>
        <w:rPr>
          <w:rFonts w:ascii="Arial" w:hAnsi="Arial" w:cs="Arial"/>
          <w:sz w:val="18"/>
          <w:szCs w:val="18"/>
        </w:rPr>
      </w:pPr>
      <w:r w:rsidRPr="009461E5">
        <w:rPr>
          <w:rStyle w:val="Voetnootmarkering"/>
          <w:rFonts w:ascii="Arial" w:hAnsi="Arial" w:cs="Arial"/>
          <w:sz w:val="18"/>
          <w:szCs w:val="18"/>
        </w:rPr>
        <w:footnoteRef/>
      </w:r>
      <w:r w:rsidRPr="009461E5">
        <w:rPr>
          <w:rFonts w:ascii="Arial" w:hAnsi="Arial" w:cs="Arial"/>
          <w:sz w:val="18"/>
          <w:szCs w:val="18"/>
        </w:rPr>
        <w:t xml:space="preserve"> Dit kan ook worden belegd bij de schoolopleider.</w:t>
      </w:r>
    </w:p>
  </w:footnote>
  <w:footnote w:id="3">
    <w:p w:rsidRPr="009C63E3" w:rsidR="00E6702D" w:rsidRDefault="00E6702D" w14:paraId="26989FE2" w14:textId="33FDAFBC">
      <w:pPr>
        <w:pStyle w:val="Voetnoottekst"/>
        <w:rPr>
          <w:rFonts w:ascii="Arial" w:hAnsi="Arial" w:cs="Arial"/>
          <w:sz w:val="18"/>
          <w:szCs w:val="18"/>
        </w:rPr>
      </w:pPr>
      <w:r w:rsidRPr="00A81163">
        <w:rPr>
          <w:rStyle w:val="Voetnootmarkering"/>
          <w:rFonts w:ascii="Arial" w:hAnsi="Arial" w:cs="Arial"/>
          <w:sz w:val="18"/>
          <w:szCs w:val="18"/>
        </w:rPr>
        <w:footnoteRef/>
      </w:r>
      <w:r w:rsidRPr="00A81163">
        <w:rPr>
          <w:rFonts w:ascii="Arial" w:hAnsi="Arial" w:cs="Arial"/>
          <w:sz w:val="18"/>
          <w:szCs w:val="18"/>
        </w:rPr>
        <w:t xml:space="preserve"> De student heeft recht op een stagevergoeding </w:t>
      </w:r>
      <w:r w:rsidRPr="00A81163" w:rsidR="00E70D2E">
        <w:rPr>
          <w:rFonts w:ascii="Arial" w:hAnsi="Arial" w:cs="Arial"/>
          <w:sz w:val="18"/>
          <w:szCs w:val="18"/>
        </w:rPr>
        <w:t>v</w:t>
      </w:r>
      <w:r w:rsidRPr="00A81163">
        <w:rPr>
          <w:rFonts w:ascii="Arial" w:hAnsi="Arial" w:cs="Arial"/>
          <w:sz w:val="18"/>
          <w:szCs w:val="18"/>
        </w:rPr>
        <w:t>a</w:t>
      </w:r>
      <w:r w:rsidRPr="00A81163" w:rsidR="00E70D2E">
        <w:rPr>
          <w:rFonts w:ascii="Arial" w:hAnsi="Arial" w:cs="Arial"/>
          <w:sz w:val="18"/>
          <w:szCs w:val="18"/>
        </w:rPr>
        <w:t>naf</w:t>
      </w:r>
      <w:r w:rsidRPr="00A81163">
        <w:rPr>
          <w:rFonts w:ascii="Arial" w:hAnsi="Arial" w:cs="Arial"/>
          <w:sz w:val="18"/>
          <w:szCs w:val="18"/>
        </w:rPr>
        <w:t xml:space="preserve"> de startdatum van de stage als de gegevens en VOG </w:t>
      </w:r>
      <w:r w:rsidRPr="00A81163" w:rsidR="002B6CAA">
        <w:rPr>
          <w:rFonts w:ascii="Arial" w:hAnsi="Arial" w:cs="Arial"/>
          <w:sz w:val="18"/>
          <w:szCs w:val="18"/>
        </w:rPr>
        <w:t>op de startdatum in het bezit zijn van de school</w:t>
      </w:r>
      <w:r w:rsidRPr="00A81163">
        <w:rPr>
          <w:rFonts w:ascii="Arial" w:hAnsi="Arial" w:cs="Arial"/>
          <w:sz w:val="18"/>
          <w:szCs w:val="18"/>
        </w:rPr>
        <w:t xml:space="preserve">. </w:t>
      </w:r>
      <w:r w:rsidRPr="00A81163" w:rsidR="00785C4E">
        <w:rPr>
          <w:rFonts w:ascii="Arial" w:hAnsi="Arial" w:cs="Arial"/>
          <w:sz w:val="18"/>
          <w:szCs w:val="18"/>
        </w:rPr>
        <w:t>Bij een niet tijdige aanlevering kunnen s</w:t>
      </w:r>
      <w:r w:rsidRPr="00A81163" w:rsidR="009C63E3">
        <w:rPr>
          <w:rFonts w:ascii="Arial" w:hAnsi="Arial" w:cs="Arial"/>
          <w:sz w:val="18"/>
          <w:szCs w:val="18"/>
        </w:rPr>
        <w:t>tudenten geen aanspraak maken op de stagevergoeding in de periode tussen de startdatum en de datum van aanlevering</w:t>
      </w:r>
      <w:r w:rsidRPr="00A81163" w:rsidR="00F2311E">
        <w:rPr>
          <w:rFonts w:ascii="Arial" w:hAnsi="Arial" w:cs="Arial"/>
          <w:sz w:val="18"/>
          <w:szCs w:val="18"/>
        </w:rPr>
        <w:t xml:space="preserve"> van de gegevens en VOG</w:t>
      </w:r>
      <w:r w:rsidRPr="00A81163" w:rsidR="009C63E3">
        <w:rPr>
          <w:rFonts w:ascii="Arial" w:hAnsi="Arial" w:cs="Arial"/>
          <w:sz w:val="18"/>
          <w:szCs w:val="18"/>
        </w:rPr>
        <w:t xml:space="preserve">. </w:t>
      </w:r>
    </w:p>
  </w:footnote>
  <w:footnote w:id="4">
    <w:p w:rsidRPr="002F7831" w:rsidR="00EC7084" w:rsidP="00EC7084" w:rsidRDefault="00EC7084" w14:paraId="1274F4DC" w14:textId="3B2FB1DF">
      <w:pPr>
        <w:pStyle w:val="Voetnoottekst"/>
        <w:rPr>
          <w:rFonts w:ascii="Arial" w:hAnsi="Arial" w:cs="Arial"/>
          <w:sz w:val="18"/>
          <w:szCs w:val="18"/>
        </w:rPr>
      </w:pPr>
      <w:r w:rsidRPr="002F7831">
        <w:rPr>
          <w:rStyle w:val="Voetnootmarkering"/>
          <w:rFonts w:ascii="Arial" w:hAnsi="Arial" w:cs="Arial"/>
          <w:sz w:val="18"/>
          <w:szCs w:val="18"/>
        </w:rPr>
        <w:footnoteRef/>
      </w:r>
      <w:r w:rsidRPr="002F7831">
        <w:rPr>
          <w:rFonts w:ascii="Arial" w:hAnsi="Arial" w:cs="Arial"/>
          <w:sz w:val="18"/>
          <w:szCs w:val="18"/>
        </w:rPr>
        <w:t xml:space="preserve"> De genoemde bedragen zijn </w:t>
      </w:r>
      <w:r w:rsidRPr="00752F2A">
        <w:rPr>
          <w:rFonts w:ascii="Arial" w:hAnsi="Arial" w:cs="Arial"/>
          <w:sz w:val="18"/>
          <w:szCs w:val="18"/>
        </w:rPr>
        <w:t>bruto per maand</w:t>
      </w:r>
      <w:r w:rsidRPr="00752F2A" w:rsidR="00ED2A0B">
        <w:rPr>
          <w:rFonts w:ascii="Arial" w:hAnsi="Arial" w:cs="Arial"/>
          <w:sz w:val="18"/>
          <w:szCs w:val="18"/>
        </w:rPr>
        <w:t xml:space="preserve"> op basis van het aantal stagedagen zoals opgenomen in de rechterkolom</w:t>
      </w:r>
      <w:r w:rsidRPr="00752F2A" w:rsidR="00F3615C">
        <w:rPr>
          <w:rFonts w:ascii="Arial" w:hAnsi="Arial" w:cs="Arial"/>
          <w:sz w:val="18"/>
          <w:szCs w:val="18"/>
        </w:rPr>
        <w:t xml:space="preserve"> van deze tabel</w:t>
      </w:r>
      <w:r w:rsidRPr="00752F2A" w:rsidR="00ED2A0B">
        <w:rPr>
          <w:rFonts w:ascii="Arial" w:hAnsi="Arial" w:cs="Arial"/>
          <w:sz w:val="18"/>
          <w:szCs w:val="18"/>
        </w:rPr>
        <w:t xml:space="preserve">. Bijvoorbeeld: een voltijd student niveau 4 van het </w:t>
      </w:r>
      <w:proofErr w:type="spellStart"/>
      <w:r w:rsidRPr="00752F2A" w:rsidR="00ED2A0B">
        <w:rPr>
          <w:rFonts w:ascii="Arial" w:hAnsi="Arial" w:cs="Arial"/>
          <w:sz w:val="18"/>
          <w:szCs w:val="18"/>
        </w:rPr>
        <w:t>IvL</w:t>
      </w:r>
      <w:proofErr w:type="spellEnd"/>
      <w:r w:rsidRPr="00752F2A" w:rsidR="00ED2A0B">
        <w:rPr>
          <w:rFonts w:ascii="Arial" w:hAnsi="Arial" w:cs="Arial"/>
          <w:sz w:val="18"/>
          <w:szCs w:val="18"/>
        </w:rPr>
        <w:t xml:space="preserve"> ontvangt €400 bruto per maand op basis van 2 stagedagen per week (0,4 fte).</w:t>
      </w:r>
      <w:r w:rsidRPr="00752F2A">
        <w:rPr>
          <w:rFonts w:ascii="Arial" w:hAnsi="Arial" w:cs="Arial"/>
          <w:sz w:val="18"/>
          <w:szCs w:val="18"/>
        </w:rPr>
        <w:t xml:space="preserve"> </w:t>
      </w:r>
      <w:r w:rsidRPr="00752F2A" w:rsidR="00ED2A0B">
        <w:rPr>
          <w:rFonts w:ascii="Arial" w:hAnsi="Arial" w:cs="Arial"/>
          <w:sz w:val="18"/>
          <w:szCs w:val="18"/>
        </w:rPr>
        <w:t>B</w:t>
      </w:r>
      <w:r w:rsidRPr="00752F2A">
        <w:rPr>
          <w:rFonts w:ascii="Arial" w:hAnsi="Arial" w:cs="Arial"/>
          <w:sz w:val="18"/>
          <w:szCs w:val="18"/>
        </w:rPr>
        <w:t>ij</w:t>
      </w:r>
      <w:r w:rsidRPr="00752F2A" w:rsidR="00ED2A0B">
        <w:rPr>
          <w:rFonts w:ascii="Arial" w:hAnsi="Arial" w:cs="Arial"/>
          <w:sz w:val="18"/>
          <w:szCs w:val="18"/>
        </w:rPr>
        <w:t xml:space="preserve"> studenten van</w:t>
      </w:r>
      <w:r w:rsidRPr="00752F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52F2A">
        <w:rPr>
          <w:rFonts w:ascii="Arial" w:hAnsi="Arial" w:cs="Arial"/>
          <w:sz w:val="18"/>
          <w:szCs w:val="18"/>
        </w:rPr>
        <w:t>Codarts</w:t>
      </w:r>
      <w:proofErr w:type="spellEnd"/>
      <w:r w:rsidRPr="00752F2A">
        <w:rPr>
          <w:rFonts w:ascii="Arial" w:hAnsi="Arial" w:cs="Arial"/>
          <w:sz w:val="18"/>
          <w:szCs w:val="18"/>
        </w:rPr>
        <w:t xml:space="preserve"> betreft het een eenmalig uitgekeerd bruto bedrag aan het einde van de stageperiode.</w:t>
      </w:r>
    </w:p>
  </w:footnote>
  <w:footnote w:id="5">
    <w:p w:rsidRPr="005F4F11" w:rsidR="00EC7084" w:rsidP="00EC7084" w:rsidRDefault="00EC7084" w14:paraId="2BE24CB4" w14:textId="77777777">
      <w:pPr>
        <w:pStyle w:val="Voetnoottekst"/>
        <w:rPr>
          <w:rFonts w:ascii="Arial" w:hAnsi="Arial" w:cs="Arial"/>
          <w:sz w:val="18"/>
          <w:szCs w:val="18"/>
        </w:rPr>
      </w:pPr>
      <w:r w:rsidRPr="005F4F11">
        <w:rPr>
          <w:rStyle w:val="Voetnootmarkering"/>
          <w:rFonts w:ascii="Arial" w:hAnsi="Arial" w:cs="Arial"/>
          <w:sz w:val="18"/>
          <w:szCs w:val="18"/>
        </w:rPr>
        <w:footnoteRef/>
      </w:r>
      <w:r w:rsidRPr="005F4F11">
        <w:rPr>
          <w:rFonts w:ascii="Arial" w:hAnsi="Arial" w:cs="Arial"/>
          <w:sz w:val="18"/>
          <w:szCs w:val="18"/>
        </w:rPr>
        <w:t xml:space="preserve"> Als de student meer of minder dagen stage loopt, wordt het bedrag naar rato aangepast.</w:t>
      </w:r>
    </w:p>
  </w:footnote>
  <w:footnote w:id="6">
    <w:p w:rsidRPr="00685F1F" w:rsidR="00EC7084" w:rsidP="00EC7084" w:rsidRDefault="00EC7084" w14:paraId="23A55262" w14:textId="77777777">
      <w:pPr>
        <w:pStyle w:val="Voetnoottekst"/>
        <w:rPr>
          <w:rFonts w:ascii="Arial" w:hAnsi="Arial" w:cs="Arial"/>
          <w:sz w:val="18"/>
          <w:szCs w:val="18"/>
        </w:rPr>
      </w:pPr>
      <w:r w:rsidRPr="00685F1F">
        <w:rPr>
          <w:rStyle w:val="Voetnootmarkering"/>
          <w:rFonts w:ascii="Arial" w:hAnsi="Arial" w:cs="Arial"/>
          <w:sz w:val="18"/>
          <w:szCs w:val="18"/>
        </w:rPr>
        <w:footnoteRef/>
      </w:r>
      <w:r w:rsidRPr="00685F1F">
        <w:rPr>
          <w:rFonts w:ascii="Arial" w:hAnsi="Arial" w:cs="Arial"/>
          <w:sz w:val="18"/>
          <w:szCs w:val="18"/>
        </w:rPr>
        <w:t xml:space="preserve"> De deeltijd student betaalt de opleidingskosten zelf en heeft geen </w:t>
      </w:r>
      <w:proofErr w:type="spellStart"/>
      <w:r w:rsidRPr="00685F1F">
        <w:rPr>
          <w:rFonts w:ascii="Arial" w:hAnsi="Arial" w:cs="Arial"/>
          <w:sz w:val="18"/>
          <w:szCs w:val="18"/>
        </w:rPr>
        <w:t>OV-kaart</w:t>
      </w:r>
      <w:proofErr w:type="spellEnd"/>
      <w:r w:rsidRPr="00685F1F">
        <w:rPr>
          <w:rFonts w:ascii="Arial" w:hAnsi="Arial" w:cs="Arial"/>
          <w:sz w:val="18"/>
          <w:szCs w:val="18"/>
        </w:rPr>
        <w:t>. Daarom combineren veel deeltijd studenten de stage met een betaalde aanstelling. Voor de deeltijd studenten die dat niet doen voorziet deze regeling in een onkostenvergoeding.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519BA" w:rsidRDefault="001519BA" w14:paraId="7D8D8AA6" w14:textId="61A47987">
    <w:pPr>
      <w:pStyle w:val="Koptekst"/>
    </w:pPr>
    <w:r>
      <w:rPr>
        <w:noProof/>
      </w:rPr>
      <w:drawing>
        <wp:inline distT="0" distB="0" distL="0" distR="0" wp14:anchorId="3B77A7CA" wp14:editId="786CCE6A">
          <wp:extent cx="1530350" cy="4191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3663" w:rsidRDefault="008D3663" w14:paraId="67C0B534" w14:textId="2D9A0FA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952"/>
    <w:multiLevelType w:val="hybridMultilevel"/>
    <w:tmpl w:val="42DEBA14"/>
    <w:lvl w:ilvl="0" w:tplc="0413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0140BCD"/>
    <w:multiLevelType w:val="hybridMultilevel"/>
    <w:tmpl w:val="86EEC6F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10855050">
    <w:abstractNumId w:val="1"/>
  </w:num>
  <w:num w:numId="2" w16cid:durableId="79209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E6"/>
    <w:rsid w:val="000655FC"/>
    <w:rsid w:val="000A032E"/>
    <w:rsid w:val="000A51CC"/>
    <w:rsid w:val="000A737C"/>
    <w:rsid w:val="000B1C77"/>
    <w:rsid w:val="000B2798"/>
    <w:rsid w:val="000C3347"/>
    <w:rsid w:val="000E4D8F"/>
    <w:rsid w:val="000F6FED"/>
    <w:rsid w:val="000F7AE6"/>
    <w:rsid w:val="0010735B"/>
    <w:rsid w:val="00115B70"/>
    <w:rsid w:val="001179A7"/>
    <w:rsid w:val="00124CD9"/>
    <w:rsid w:val="00126FEF"/>
    <w:rsid w:val="00137FD7"/>
    <w:rsid w:val="001519BA"/>
    <w:rsid w:val="00166E20"/>
    <w:rsid w:val="001A1D44"/>
    <w:rsid w:val="001B08A1"/>
    <w:rsid w:val="001B2B38"/>
    <w:rsid w:val="001C6977"/>
    <w:rsid w:val="001E365B"/>
    <w:rsid w:val="001E72F0"/>
    <w:rsid w:val="00204333"/>
    <w:rsid w:val="0020636C"/>
    <w:rsid w:val="00211C0D"/>
    <w:rsid w:val="002520FD"/>
    <w:rsid w:val="00280C65"/>
    <w:rsid w:val="00295560"/>
    <w:rsid w:val="002A4B8A"/>
    <w:rsid w:val="002A5662"/>
    <w:rsid w:val="002A5E59"/>
    <w:rsid w:val="002B6CAA"/>
    <w:rsid w:val="002E50F8"/>
    <w:rsid w:val="002F33E5"/>
    <w:rsid w:val="002F6A21"/>
    <w:rsid w:val="002F7831"/>
    <w:rsid w:val="0031470D"/>
    <w:rsid w:val="0034477B"/>
    <w:rsid w:val="00372BC2"/>
    <w:rsid w:val="00404B3D"/>
    <w:rsid w:val="00425343"/>
    <w:rsid w:val="00442319"/>
    <w:rsid w:val="00451828"/>
    <w:rsid w:val="00451A56"/>
    <w:rsid w:val="00465D22"/>
    <w:rsid w:val="00466C8A"/>
    <w:rsid w:val="00477C7E"/>
    <w:rsid w:val="004A0202"/>
    <w:rsid w:val="004F5365"/>
    <w:rsid w:val="005044E6"/>
    <w:rsid w:val="005232DA"/>
    <w:rsid w:val="005256BB"/>
    <w:rsid w:val="005435D5"/>
    <w:rsid w:val="00554B67"/>
    <w:rsid w:val="00560103"/>
    <w:rsid w:val="00575490"/>
    <w:rsid w:val="005861E3"/>
    <w:rsid w:val="00597819"/>
    <w:rsid w:val="005B444C"/>
    <w:rsid w:val="005B563B"/>
    <w:rsid w:val="005B7F3D"/>
    <w:rsid w:val="005C03B4"/>
    <w:rsid w:val="005C65FC"/>
    <w:rsid w:val="005E0952"/>
    <w:rsid w:val="005E2CD9"/>
    <w:rsid w:val="005E3D5A"/>
    <w:rsid w:val="005F4F11"/>
    <w:rsid w:val="00647229"/>
    <w:rsid w:val="00652C4C"/>
    <w:rsid w:val="00653E0A"/>
    <w:rsid w:val="00660C95"/>
    <w:rsid w:val="00671B12"/>
    <w:rsid w:val="00673F3C"/>
    <w:rsid w:val="00685F1F"/>
    <w:rsid w:val="00685F3C"/>
    <w:rsid w:val="00696814"/>
    <w:rsid w:val="006C0A72"/>
    <w:rsid w:val="006E1D59"/>
    <w:rsid w:val="006E74FD"/>
    <w:rsid w:val="006F2CCC"/>
    <w:rsid w:val="0071242B"/>
    <w:rsid w:val="007241A3"/>
    <w:rsid w:val="00727481"/>
    <w:rsid w:val="00740958"/>
    <w:rsid w:val="00752F2A"/>
    <w:rsid w:val="00785C4E"/>
    <w:rsid w:val="007877A5"/>
    <w:rsid w:val="00794D6B"/>
    <w:rsid w:val="007A5FB5"/>
    <w:rsid w:val="007C1A51"/>
    <w:rsid w:val="007C552B"/>
    <w:rsid w:val="007F6FF3"/>
    <w:rsid w:val="00811C7C"/>
    <w:rsid w:val="008156B9"/>
    <w:rsid w:val="00824453"/>
    <w:rsid w:val="00842E0C"/>
    <w:rsid w:val="0084573E"/>
    <w:rsid w:val="00857948"/>
    <w:rsid w:val="00861AB1"/>
    <w:rsid w:val="00880C83"/>
    <w:rsid w:val="00896545"/>
    <w:rsid w:val="00897B0C"/>
    <w:rsid w:val="008D3663"/>
    <w:rsid w:val="008E1038"/>
    <w:rsid w:val="009000CB"/>
    <w:rsid w:val="00900C39"/>
    <w:rsid w:val="00943E53"/>
    <w:rsid w:val="009461E5"/>
    <w:rsid w:val="009C63E3"/>
    <w:rsid w:val="009F4940"/>
    <w:rsid w:val="00A133A7"/>
    <w:rsid w:val="00A33649"/>
    <w:rsid w:val="00A430EB"/>
    <w:rsid w:val="00A43E6D"/>
    <w:rsid w:val="00A52006"/>
    <w:rsid w:val="00A54B14"/>
    <w:rsid w:val="00A779AE"/>
    <w:rsid w:val="00A81163"/>
    <w:rsid w:val="00AA559C"/>
    <w:rsid w:val="00AF03AC"/>
    <w:rsid w:val="00B24309"/>
    <w:rsid w:val="00B4061D"/>
    <w:rsid w:val="00B62C77"/>
    <w:rsid w:val="00B72B88"/>
    <w:rsid w:val="00B8487F"/>
    <w:rsid w:val="00BA07B9"/>
    <w:rsid w:val="00BD7F1D"/>
    <w:rsid w:val="00C373DD"/>
    <w:rsid w:val="00C418B3"/>
    <w:rsid w:val="00C643E3"/>
    <w:rsid w:val="00C66CDE"/>
    <w:rsid w:val="00C84BFD"/>
    <w:rsid w:val="00CA426D"/>
    <w:rsid w:val="00CC220B"/>
    <w:rsid w:val="00CD024C"/>
    <w:rsid w:val="00CD564B"/>
    <w:rsid w:val="00CF7271"/>
    <w:rsid w:val="00D07E50"/>
    <w:rsid w:val="00D24B1A"/>
    <w:rsid w:val="00D404DE"/>
    <w:rsid w:val="00D5569A"/>
    <w:rsid w:val="00D56A13"/>
    <w:rsid w:val="00D60BDB"/>
    <w:rsid w:val="00D61618"/>
    <w:rsid w:val="00D9428C"/>
    <w:rsid w:val="00D95181"/>
    <w:rsid w:val="00DA3672"/>
    <w:rsid w:val="00DB1B8D"/>
    <w:rsid w:val="00DB1FBE"/>
    <w:rsid w:val="00DB5F52"/>
    <w:rsid w:val="00DD59E8"/>
    <w:rsid w:val="00DE5715"/>
    <w:rsid w:val="00DE5BA6"/>
    <w:rsid w:val="00DF65F2"/>
    <w:rsid w:val="00E07A34"/>
    <w:rsid w:val="00E22004"/>
    <w:rsid w:val="00E259F0"/>
    <w:rsid w:val="00E358E4"/>
    <w:rsid w:val="00E52477"/>
    <w:rsid w:val="00E5794D"/>
    <w:rsid w:val="00E57C05"/>
    <w:rsid w:val="00E6702D"/>
    <w:rsid w:val="00E70D2E"/>
    <w:rsid w:val="00E731AB"/>
    <w:rsid w:val="00EC7084"/>
    <w:rsid w:val="00ED2A0B"/>
    <w:rsid w:val="00EE6737"/>
    <w:rsid w:val="00EF6DE5"/>
    <w:rsid w:val="00F14821"/>
    <w:rsid w:val="00F2311E"/>
    <w:rsid w:val="00F3615C"/>
    <w:rsid w:val="00F63C58"/>
    <w:rsid w:val="00F76E7E"/>
    <w:rsid w:val="00F8240C"/>
    <w:rsid w:val="00F96FC3"/>
    <w:rsid w:val="00FA0134"/>
    <w:rsid w:val="00FB0F6C"/>
    <w:rsid w:val="00FD00AE"/>
    <w:rsid w:val="00FE6FA1"/>
    <w:rsid w:val="00FE7C95"/>
    <w:rsid w:val="0F1C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FAE20"/>
  <w15:chartTrackingRefBased/>
  <w15:docId w15:val="{D61C6C04-02EC-4CA3-AF72-3E619C79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5044E6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044E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044E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04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4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4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4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4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4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4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5044E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5044E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5044E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5044E6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5044E6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5044E6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5044E6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5044E6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5044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044E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5044E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4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504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44E6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5044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044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044E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44E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5044E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044E6"/>
    <w:rPr>
      <w:b/>
      <w:bCs/>
      <w:smallCaps/>
      <w:color w:val="0F4761" w:themeColor="accent1" w:themeShade="BF"/>
      <w:spacing w:val="5"/>
    </w:rPr>
  </w:style>
  <w:style w:type="paragraph" w:styleId="Default" w:customStyle="1">
    <w:name w:val="Default"/>
    <w:rsid w:val="005044E6"/>
    <w:pPr>
      <w:autoSpaceDE w:val="0"/>
      <w:autoSpaceDN w:val="0"/>
      <w:adjustRightInd w:val="0"/>
      <w:spacing w:after="0" w:line="240" w:lineRule="auto"/>
    </w:pPr>
    <w:rPr>
      <w:rFonts w:ascii="Rubik" w:hAnsi="Rubik" w:cs="Rubik"/>
      <w:color w:val="000000"/>
      <w:kern w:val="0"/>
      <w:sz w:val="24"/>
      <w:szCs w:val="24"/>
      <w14:ligatures w14:val="none"/>
    </w:rPr>
  </w:style>
  <w:style w:type="paragraph" w:styleId="Normaalweb">
    <w:name w:val="Normal (Web)"/>
    <w:basedOn w:val="Standaard"/>
    <w:uiPriority w:val="99"/>
    <w:unhideWhenUsed/>
    <w:rsid w:val="005044E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044E6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5044E6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044E6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5044E6"/>
    <w:rPr>
      <w:kern w:val="0"/>
      <w14:ligatures w14:val="none"/>
    </w:rPr>
  </w:style>
  <w:style w:type="table" w:styleId="Rastertabel1licht-Accent1">
    <w:name w:val="Grid Table 1 Light Accent 1"/>
    <w:basedOn w:val="Standaardtabel"/>
    <w:uiPriority w:val="46"/>
    <w:rsid w:val="005044E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">
    <w:name w:val="Table Grid"/>
    <w:basedOn w:val="Standaardtabel"/>
    <w:uiPriority w:val="39"/>
    <w:rsid w:val="005044E6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5044E6"/>
    <w:rPr>
      <w:sz w:val="16"/>
      <w:szCs w:val="16"/>
    </w:rPr>
  </w:style>
  <w:style w:type="paragraph" w:styleId="pf0" w:customStyle="1">
    <w:name w:val="pf0"/>
    <w:basedOn w:val="Standaard"/>
    <w:rsid w:val="005044E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cf01" w:customStyle="1">
    <w:name w:val="cf01"/>
    <w:basedOn w:val="Standaardalinea-lettertype"/>
    <w:rsid w:val="005044E6"/>
    <w:rPr>
      <w:rFonts w:hint="default" w:ascii="Segoe UI" w:hAnsi="Segoe UI" w:cs="Segoe UI"/>
      <w:sz w:val="18"/>
      <w:szCs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5044E6"/>
    <w:pPr>
      <w:spacing w:after="0" w:line="240" w:lineRule="auto"/>
    </w:pPr>
    <w:rPr>
      <w:sz w:val="20"/>
      <w:szCs w:val="20"/>
    </w:rPr>
  </w:style>
  <w:style w:type="character" w:styleId="EindnoottekstChar" w:customStyle="1">
    <w:name w:val="Eindnoottekst Char"/>
    <w:basedOn w:val="Standaardalinea-lettertype"/>
    <w:link w:val="Eindnoottekst"/>
    <w:uiPriority w:val="99"/>
    <w:semiHidden/>
    <w:rsid w:val="005044E6"/>
    <w:rPr>
      <w:kern w:val="0"/>
      <w:sz w:val="20"/>
      <w:szCs w:val="20"/>
      <w14:ligatures w14:val="none"/>
    </w:rPr>
  </w:style>
  <w:style w:type="character" w:styleId="Eindnootmarkering">
    <w:name w:val="endnote reference"/>
    <w:basedOn w:val="Standaardalinea-lettertype"/>
    <w:uiPriority w:val="99"/>
    <w:semiHidden/>
    <w:unhideWhenUsed/>
    <w:rsid w:val="005044E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044E6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5044E6"/>
    <w:rPr>
      <w:kern w:val="0"/>
      <w:sz w:val="20"/>
      <w:szCs w:val="20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044E6"/>
    <w:rPr>
      <w:vertAlign w:val="superscript"/>
    </w:rPr>
  </w:style>
  <w:style w:type="paragraph" w:styleId="Tekstopmerking">
    <w:name w:val="annotation text"/>
    <w:basedOn w:val="Standaard"/>
    <w:link w:val="TekstopmerkingChar"/>
    <w:uiPriority w:val="99"/>
    <w:unhideWhenUsed/>
    <w:rsid w:val="000A737C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0A737C"/>
    <w:rPr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A737C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0A737C"/>
    <w:rPr>
      <w:b/>
      <w:bCs/>
      <w:kern w:val="0"/>
      <w:sz w:val="20"/>
      <w:szCs w:val="20"/>
      <w14:ligatures w14:val="none"/>
    </w:rPr>
  </w:style>
  <w:style w:type="table" w:styleId="Tabelraster1" w:customStyle="1">
    <w:name w:val="Tabelraster1"/>
    <w:rsid w:val="0010735B"/>
    <w:pPr>
      <w:spacing w:after="0" w:line="240" w:lineRule="auto"/>
    </w:pPr>
    <w:rPr>
      <w:rFonts w:eastAsiaTheme="minorEastAsia"/>
      <w:kern w:val="0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ormaltextrun" w:customStyle="1">
    <w:name w:val="normaltextrun"/>
    <w:basedOn w:val="Standaardalinea-lettertype"/>
    <w:rsid w:val="000F6FED"/>
  </w:style>
  <w:style w:type="character" w:styleId="eop" w:customStyle="1">
    <w:name w:val="eop"/>
    <w:basedOn w:val="Standaardalinea-lettertype"/>
    <w:rsid w:val="000F6FED"/>
  </w:style>
  <w:style w:type="paragraph" w:styleId="Geenafstand">
    <w:name w:val="No Spacing"/>
    <w:uiPriority w:val="1"/>
    <w:qFormat/>
    <w:rsid w:val="000F6FE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d6520b-5cd4-431f-8948-4c6beab63dc6">
      <Terms xmlns="http://schemas.microsoft.com/office/infopath/2007/PartnerControls"/>
    </lcf76f155ced4ddcb4097134ff3c332f>
    <TaxCatchAll xmlns="f7043199-5ac7-4b2d-b736-8262af62989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F11DDD479B642942275DFFE0D3A91" ma:contentTypeVersion="13" ma:contentTypeDescription="Een nieuw document maken." ma:contentTypeScope="" ma:versionID="980639af78d4040a6efc67b8178866f7">
  <xsd:schema xmlns:xsd="http://www.w3.org/2001/XMLSchema" xmlns:xs="http://www.w3.org/2001/XMLSchema" xmlns:p="http://schemas.microsoft.com/office/2006/metadata/properties" xmlns:ns2="02d6520b-5cd4-431f-8948-4c6beab63dc6" xmlns:ns3="f7043199-5ac7-4b2d-b736-8262af629899" targetNamespace="http://schemas.microsoft.com/office/2006/metadata/properties" ma:root="true" ma:fieldsID="b199fc6f828645af43438f1f4032524d" ns2:_="" ns3:_="">
    <xsd:import namespace="02d6520b-5cd4-431f-8948-4c6beab63dc6"/>
    <xsd:import namespace="f7043199-5ac7-4b2d-b736-8262af6298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6520b-5cd4-431f-8948-4c6beab63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6a59f40f-0d05-4576-8c26-f0d31582e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43199-5ac7-4b2d-b736-8262af62989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7812635-6193-45a4-9064-17edf3af7224}" ma:internalName="TaxCatchAll" ma:showField="CatchAllData" ma:web="f7043199-5ac7-4b2d-b736-8262af629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6E489-B35C-4147-91AB-5B007E0E76EC}">
  <ds:schemaRefs>
    <ds:schemaRef ds:uri="http://schemas.microsoft.com/office/2006/metadata/properties"/>
    <ds:schemaRef ds:uri="http://schemas.microsoft.com/office/infopath/2007/PartnerControls"/>
    <ds:schemaRef ds:uri="2120db85-441e-42a3-bab9-e9a276ce89bf"/>
    <ds:schemaRef ds:uri="99f0c4ec-a847-482b-94fc-044cee923c1d"/>
  </ds:schemaRefs>
</ds:datastoreItem>
</file>

<file path=customXml/itemProps2.xml><?xml version="1.0" encoding="utf-8"?>
<ds:datastoreItem xmlns:ds="http://schemas.openxmlformats.org/officeDocument/2006/customXml" ds:itemID="{2F21D841-A67E-4919-831A-D7201BA9D5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57C0E8-CD47-463C-8D5D-1BA6CA6A93C5}"/>
</file>

<file path=customXml/itemProps4.xml><?xml version="1.0" encoding="utf-8"?>
<ds:datastoreItem xmlns:ds="http://schemas.openxmlformats.org/officeDocument/2006/customXml" ds:itemID="{6B96B362-845E-4237-BF2A-14273C400E6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Esther de Ruijter</dc:creator>
  <keywords/>
  <dc:description/>
  <lastModifiedBy>Remco Clasquin</lastModifiedBy>
  <revision>7</revision>
  <lastPrinted>2024-06-14T08:47:00.0000000Z</lastPrinted>
  <dcterms:created xsi:type="dcterms:W3CDTF">2025-09-19T13:26:00.0000000Z</dcterms:created>
  <dcterms:modified xsi:type="dcterms:W3CDTF">2026-01-13T14:00:11.4329165Z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0x010100BC5F11DDD479B642942275DFFE0D3A91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  <property fmtid="{D5CDD505-2E9C-101B-9397-08002B2CF9AE}" pid="6" name="Order">
    <vt:r8>136500</vt:r8>
  </property>
  <property fmtid="{D5CDD505-2E9C-101B-9397-08002B2CF9AE}" pid="7" name="_ExtendedDescription">
    <vt:lpwstr/>
  </property>
</Properties>
</file>